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1ECC7" w14:textId="77777777" w:rsidR="004A486B" w:rsidRDefault="004A486B" w:rsidP="004A486B">
      <w:pPr>
        <w:jc w:val="center"/>
        <w:rPr>
          <w:rFonts w:ascii="標楷體" w:eastAsia="標楷體" w:hAnsi="標楷體"/>
          <w:sz w:val="44"/>
          <w:szCs w:val="44"/>
        </w:rPr>
      </w:pPr>
    </w:p>
    <w:p w14:paraId="1B6A3191" w14:textId="77777777" w:rsidR="004A486B" w:rsidRDefault="004A486B" w:rsidP="004A486B">
      <w:pPr>
        <w:jc w:val="center"/>
        <w:rPr>
          <w:rFonts w:ascii="標楷體" w:eastAsia="標楷體" w:hAnsi="標楷體"/>
          <w:sz w:val="44"/>
          <w:szCs w:val="44"/>
        </w:rPr>
      </w:pPr>
    </w:p>
    <w:p w14:paraId="0E9B7729" w14:textId="77777777" w:rsidR="004A486B" w:rsidRDefault="004A486B" w:rsidP="004A486B">
      <w:pPr>
        <w:jc w:val="center"/>
        <w:rPr>
          <w:rFonts w:ascii="標楷體" w:eastAsia="標楷體" w:hAnsi="標楷體"/>
          <w:sz w:val="44"/>
          <w:szCs w:val="44"/>
        </w:rPr>
      </w:pPr>
    </w:p>
    <w:p w14:paraId="7CA39C4D" w14:textId="77777777" w:rsidR="0046623B" w:rsidRDefault="004A486B" w:rsidP="004A486B">
      <w:pPr>
        <w:jc w:val="center"/>
        <w:rPr>
          <w:rFonts w:ascii="標楷體" w:eastAsia="標楷體" w:hAnsi="標楷體"/>
          <w:b/>
          <w:bCs/>
          <w:sz w:val="44"/>
          <w:szCs w:val="44"/>
        </w:rPr>
      </w:pPr>
      <w:proofErr w:type="gramStart"/>
      <w:r w:rsidRPr="004A486B">
        <w:rPr>
          <w:rFonts w:ascii="標楷體" w:eastAsia="標楷體" w:hAnsi="標楷體" w:hint="eastAsia"/>
          <w:b/>
          <w:bCs/>
          <w:sz w:val="44"/>
          <w:szCs w:val="44"/>
        </w:rPr>
        <w:t>115</w:t>
      </w:r>
      <w:proofErr w:type="gramEnd"/>
      <w:r w:rsidRPr="004A486B">
        <w:rPr>
          <w:rFonts w:ascii="標楷體" w:eastAsia="標楷體" w:hAnsi="標楷體" w:hint="eastAsia"/>
          <w:b/>
          <w:bCs/>
          <w:sz w:val="44"/>
          <w:szCs w:val="44"/>
        </w:rPr>
        <w:t>年度</w:t>
      </w:r>
      <w:r w:rsidR="0046623B" w:rsidRPr="0046623B">
        <w:rPr>
          <w:rFonts w:ascii="標楷體" w:eastAsia="標楷體" w:hAnsi="標楷體" w:hint="eastAsia"/>
          <w:b/>
          <w:bCs/>
          <w:sz w:val="44"/>
          <w:szCs w:val="44"/>
        </w:rPr>
        <w:t>寵物食品管理及配方師培訓課程</w:t>
      </w:r>
    </w:p>
    <w:p w14:paraId="1D519D91" w14:textId="5F167C18" w:rsidR="0046623B" w:rsidRDefault="0046623B" w:rsidP="004A486B">
      <w:pPr>
        <w:jc w:val="center"/>
        <w:rPr>
          <w:rFonts w:ascii="標楷體" w:eastAsia="標楷體" w:hAnsi="標楷體"/>
          <w:b/>
          <w:bCs/>
          <w:sz w:val="44"/>
          <w:szCs w:val="44"/>
        </w:rPr>
      </w:pPr>
      <w:r w:rsidRPr="0046623B">
        <w:rPr>
          <w:rFonts w:ascii="標楷體" w:eastAsia="標楷體" w:hAnsi="標楷體" w:hint="eastAsia"/>
          <w:b/>
          <w:bCs/>
          <w:sz w:val="44"/>
          <w:szCs w:val="44"/>
        </w:rPr>
        <w:t>參加資格考試</w:t>
      </w:r>
    </w:p>
    <w:p w14:paraId="068407F5" w14:textId="043DDA1B" w:rsidR="001066DC" w:rsidRPr="004A486B" w:rsidRDefault="004A486B" w:rsidP="004A486B">
      <w:pPr>
        <w:jc w:val="center"/>
        <w:rPr>
          <w:rFonts w:ascii="標楷體" w:eastAsia="標楷體" w:hAnsi="標楷體"/>
          <w:b/>
          <w:bCs/>
          <w:sz w:val="44"/>
          <w:szCs w:val="44"/>
        </w:rPr>
      </w:pPr>
      <w:r w:rsidRPr="004A486B">
        <w:rPr>
          <w:rFonts w:ascii="標楷體" w:eastAsia="標楷體" w:hAnsi="標楷體" w:hint="eastAsia"/>
          <w:b/>
          <w:bCs/>
          <w:sz w:val="44"/>
          <w:szCs w:val="44"/>
        </w:rPr>
        <w:t>考試簡章</w:t>
      </w:r>
      <w:r w:rsidR="00B52E80">
        <w:rPr>
          <w:rFonts w:ascii="標楷體" w:eastAsia="標楷體" w:hAnsi="標楷體" w:hint="eastAsia"/>
          <w:b/>
          <w:bCs/>
          <w:sz w:val="44"/>
          <w:szCs w:val="44"/>
        </w:rPr>
        <w:t xml:space="preserve"> </w:t>
      </w:r>
    </w:p>
    <w:p w14:paraId="680B7FE1" w14:textId="77777777" w:rsidR="004A486B" w:rsidRPr="004A486B" w:rsidRDefault="004A486B" w:rsidP="004A486B">
      <w:pPr>
        <w:rPr>
          <w:rFonts w:ascii="標楷體" w:eastAsia="標楷體" w:hAnsi="標楷體"/>
        </w:rPr>
      </w:pPr>
    </w:p>
    <w:p w14:paraId="5503F06D" w14:textId="77777777" w:rsidR="004A486B" w:rsidRPr="004A486B" w:rsidRDefault="004A486B" w:rsidP="004A486B">
      <w:pPr>
        <w:rPr>
          <w:rFonts w:ascii="標楷體" w:eastAsia="標楷體" w:hAnsi="標楷體"/>
        </w:rPr>
      </w:pPr>
    </w:p>
    <w:p w14:paraId="031B704D" w14:textId="77777777" w:rsidR="004A486B" w:rsidRDefault="004A486B" w:rsidP="004A486B">
      <w:pPr>
        <w:rPr>
          <w:rFonts w:ascii="標楷體" w:eastAsia="標楷體" w:hAnsi="標楷體"/>
        </w:rPr>
      </w:pPr>
    </w:p>
    <w:p w14:paraId="4855EDFF" w14:textId="77777777" w:rsidR="004A486B" w:rsidRDefault="004A486B" w:rsidP="004A486B">
      <w:pPr>
        <w:rPr>
          <w:rFonts w:ascii="標楷體" w:eastAsia="標楷體" w:hAnsi="標楷體"/>
        </w:rPr>
      </w:pPr>
    </w:p>
    <w:p w14:paraId="2205A1C4" w14:textId="77777777" w:rsidR="004A486B" w:rsidRDefault="004A486B" w:rsidP="004A486B">
      <w:pPr>
        <w:rPr>
          <w:rFonts w:ascii="標楷體" w:eastAsia="標楷體" w:hAnsi="標楷體"/>
        </w:rPr>
      </w:pPr>
    </w:p>
    <w:p w14:paraId="397A28CF" w14:textId="77777777" w:rsidR="004A486B" w:rsidRDefault="004A486B" w:rsidP="004A486B">
      <w:pPr>
        <w:rPr>
          <w:rFonts w:ascii="標楷體" w:eastAsia="標楷體" w:hAnsi="標楷體"/>
        </w:rPr>
      </w:pPr>
    </w:p>
    <w:p w14:paraId="24E303CF" w14:textId="77777777" w:rsidR="004A486B" w:rsidRDefault="004A486B" w:rsidP="004A486B">
      <w:pPr>
        <w:rPr>
          <w:rFonts w:ascii="標楷體" w:eastAsia="標楷體" w:hAnsi="標楷體"/>
        </w:rPr>
      </w:pPr>
    </w:p>
    <w:p w14:paraId="450EE309" w14:textId="77777777" w:rsidR="004A486B" w:rsidRDefault="004A486B" w:rsidP="004A486B">
      <w:pPr>
        <w:rPr>
          <w:rFonts w:ascii="標楷體" w:eastAsia="標楷體" w:hAnsi="標楷體"/>
        </w:rPr>
      </w:pPr>
    </w:p>
    <w:p w14:paraId="1DD388B1" w14:textId="77777777" w:rsidR="004A486B" w:rsidRDefault="004A486B" w:rsidP="004A486B">
      <w:pPr>
        <w:rPr>
          <w:rFonts w:ascii="標楷體" w:eastAsia="標楷體" w:hAnsi="標楷體"/>
        </w:rPr>
      </w:pPr>
    </w:p>
    <w:p w14:paraId="3CF7CEFD" w14:textId="2BCAAEC7" w:rsidR="004A486B" w:rsidRPr="004A486B" w:rsidRDefault="004A486B" w:rsidP="004A486B">
      <w:pPr>
        <w:rPr>
          <w:rFonts w:ascii="標楷體" w:eastAsia="標楷體" w:hAnsi="標楷體"/>
        </w:rPr>
      </w:pPr>
      <w:r w:rsidRPr="004A486B">
        <w:rPr>
          <w:rFonts w:ascii="標楷體" w:eastAsia="標楷體" w:hAnsi="標楷體" w:hint="eastAsia"/>
        </w:rPr>
        <w:t>主辦單位：農業部</w:t>
      </w:r>
    </w:p>
    <w:p w14:paraId="09CCA0B9" w14:textId="0182E7CD" w:rsidR="004A486B" w:rsidRPr="004A486B" w:rsidRDefault="004A486B" w:rsidP="004A486B">
      <w:pPr>
        <w:rPr>
          <w:rFonts w:ascii="標楷體" w:eastAsia="標楷體" w:hAnsi="標楷體"/>
        </w:rPr>
      </w:pPr>
      <w:r w:rsidRPr="004A486B">
        <w:rPr>
          <w:rFonts w:ascii="標楷體" w:eastAsia="標楷體" w:hAnsi="標楷體" w:hint="eastAsia"/>
        </w:rPr>
        <w:t>承辦單位：財團法人台灣經濟研究院</w:t>
      </w:r>
    </w:p>
    <w:p w14:paraId="4B435F35" w14:textId="19896A70" w:rsidR="004A486B" w:rsidRPr="004A486B" w:rsidRDefault="004A486B" w:rsidP="004A486B">
      <w:pPr>
        <w:rPr>
          <w:rFonts w:ascii="標楷體" w:eastAsia="標楷體" w:hAnsi="標楷體"/>
        </w:rPr>
      </w:pPr>
      <w:r w:rsidRPr="004A486B">
        <w:rPr>
          <w:rFonts w:ascii="標楷體" w:eastAsia="標楷體" w:hAnsi="標楷體" w:hint="eastAsia"/>
        </w:rPr>
        <w:t>地址：104臺北市中山區德惠街16-8號7樓</w:t>
      </w:r>
    </w:p>
    <w:p w14:paraId="72A851C3" w14:textId="2F850536" w:rsidR="004A486B" w:rsidRPr="004A486B" w:rsidRDefault="004A486B" w:rsidP="004A486B">
      <w:pPr>
        <w:rPr>
          <w:rFonts w:ascii="標楷體" w:eastAsia="標楷體" w:hAnsi="標楷體"/>
        </w:rPr>
      </w:pPr>
      <w:r w:rsidRPr="004A486B">
        <w:rPr>
          <w:rFonts w:ascii="標楷體" w:eastAsia="標楷體" w:hAnsi="標楷體" w:hint="eastAsia"/>
        </w:rPr>
        <w:t>電話：(02) 2586-5000</w:t>
      </w:r>
    </w:p>
    <w:p w14:paraId="4C31B938" w14:textId="77777777" w:rsidR="004A486B" w:rsidRPr="004A486B" w:rsidRDefault="004A486B" w:rsidP="004A486B">
      <w:pPr>
        <w:rPr>
          <w:rFonts w:ascii="標楷體" w:eastAsia="標楷體" w:hAnsi="標楷體"/>
        </w:rPr>
      </w:pPr>
    </w:p>
    <w:p w14:paraId="29A437FB" w14:textId="051E3C54" w:rsidR="004A486B" w:rsidRDefault="004A486B" w:rsidP="004A486B">
      <w:pPr>
        <w:rPr>
          <w:rFonts w:ascii="標楷體" w:eastAsia="標楷體" w:hAnsi="標楷體"/>
        </w:rPr>
      </w:pPr>
      <w:r w:rsidRPr="004A486B">
        <w:rPr>
          <w:rFonts w:ascii="標楷體" w:eastAsia="標楷體" w:hAnsi="標楷體" w:hint="eastAsia"/>
        </w:rPr>
        <w:t>考試網站網址：</w:t>
      </w:r>
      <w:hyperlink r:id="rId8" w:history="1">
        <w:r w:rsidR="0063212D" w:rsidRPr="00103A5A">
          <w:rPr>
            <w:rStyle w:val="af5"/>
            <w:rFonts w:ascii="標楷體" w:eastAsia="標楷體" w:hAnsi="標楷體"/>
          </w:rPr>
          <w:t>https://www.tier.org.tw/newsevent/m20260529.aspx</w:t>
        </w:r>
      </w:hyperlink>
      <w:r w:rsidR="0063212D">
        <w:rPr>
          <w:rFonts w:ascii="標楷體" w:eastAsia="標楷體" w:hAnsi="標楷體" w:hint="eastAsia"/>
        </w:rPr>
        <w:t xml:space="preserve"> </w:t>
      </w:r>
    </w:p>
    <w:p w14:paraId="3D4A71F7" w14:textId="4BC74F83" w:rsidR="004A486B" w:rsidRPr="00345680" w:rsidRDefault="004A486B" w:rsidP="0035169F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proofErr w:type="gramStart"/>
      <w:r w:rsidRPr="00345680">
        <w:rPr>
          <w:rFonts w:ascii="標楷體" w:eastAsia="標楷體" w:hAnsi="標楷體"/>
          <w:b/>
          <w:bCs/>
          <w:sz w:val="28"/>
          <w:szCs w:val="28"/>
        </w:rPr>
        <w:lastRenderedPageBreak/>
        <w:t>115</w:t>
      </w:r>
      <w:proofErr w:type="gramEnd"/>
      <w:r w:rsidRPr="00345680">
        <w:rPr>
          <w:rFonts w:ascii="標楷體" w:eastAsia="標楷體" w:hAnsi="標楷體" w:hint="eastAsia"/>
          <w:b/>
          <w:bCs/>
          <w:sz w:val="28"/>
          <w:szCs w:val="28"/>
        </w:rPr>
        <w:t>年度</w:t>
      </w:r>
      <w:r w:rsidR="0046623B" w:rsidRPr="00345680">
        <w:rPr>
          <w:rFonts w:ascii="標楷體" w:eastAsia="標楷體" w:hAnsi="標楷體" w:hint="eastAsia"/>
          <w:b/>
          <w:bCs/>
          <w:sz w:val="28"/>
          <w:szCs w:val="28"/>
        </w:rPr>
        <w:t>寵物食品管理及配方師培訓課程參加資格考試</w:t>
      </w:r>
      <w:r w:rsidRPr="00345680">
        <w:rPr>
          <w:rFonts w:ascii="標楷體" w:eastAsia="標楷體" w:hAnsi="標楷體" w:hint="eastAsia"/>
          <w:b/>
          <w:bCs/>
          <w:sz w:val="28"/>
          <w:szCs w:val="28"/>
        </w:rPr>
        <w:t>重要日程表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3198"/>
      </w:tblGrid>
      <w:tr w:rsidR="004A486B" w:rsidRPr="00B04212" w14:paraId="713CE078" w14:textId="77777777" w:rsidTr="00F6714D">
        <w:tc>
          <w:tcPr>
            <w:tcW w:w="2122" w:type="dxa"/>
          </w:tcPr>
          <w:p w14:paraId="6A5A7C38" w14:textId="045B150B" w:rsidR="004A486B" w:rsidRPr="00A33602" w:rsidRDefault="004A486B" w:rsidP="00F50AFE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A33602">
              <w:rPr>
                <w:rFonts w:ascii="Times New Roman" w:eastAsia="標楷體" w:hAnsi="Times New Roman" w:hint="eastAsia"/>
                <w:color w:val="000000" w:themeColor="text1"/>
              </w:rPr>
              <w:t>項目</w:t>
            </w:r>
          </w:p>
        </w:tc>
        <w:tc>
          <w:tcPr>
            <w:tcW w:w="2976" w:type="dxa"/>
          </w:tcPr>
          <w:p w14:paraId="2C5C5978" w14:textId="7488482C" w:rsidR="004A486B" w:rsidRPr="00A33602" w:rsidRDefault="004A486B" w:rsidP="00F50AFE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A33602">
              <w:rPr>
                <w:rFonts w:ascii="Times New Roman" w:eastAsia="標楷體" w:hAnsi="Times New Roman" w:hint="eastAsia"/>
                <w:color w:val="000000" w:themeColor="text1"/>
              </w:rPr>
              <w:t>時間</w:t>
            </w:r>
          </w:p>
        </w:tc>
        <w:tc>
          <w:tcPr>
            <w:tcW w:w="3198" w:type="dxa"/>
          </w:tcPr>
          <w:p w14:paraId="6DE1245C" w14:textId="2B654687" w:rsidR="004A486B" w:rsidRPr="00A33602" w:rsidRDefault="004A486B" w:rsidP="00F50AFE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A33602">
              <w:rPr>
                <w:rFonts w:ascii="Times New Roman" w:eastAsia="標楷體" w:hAnsi="Times New Roman" w:hint="eastAsia"/>
                <w:color w:val="000000" w:themeColor="text1"/>
              </w:rPr>
              <w:t>備註</w:t>
            </w:r>
          </w:p>
        </w:tc>
      </w:tr>
      <w:tr w:rsidR="00795632" w:rsidRPr="00B04212" w14:paraId="01A35071" w14:textId="77777777" w:rsidTr="00F6714D">
        <w:tc>
          <w:tcPr>
            <w:tcW w:w="2122" w:type="dxa"/>
          </w:tcPr>
          <w:p w14:paraId="477C4FF5" w14:textId="0A7860A3" w:rsidR="00795632" w:rsidRPr="00A33602" w:rsidRDefault="00795632" w:rsidP="00795632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A33602">
              <w:rPr>
                <w:rFonts w:ascii="Times New Roman" w:eastAsia="標楷體" w:hAnsi="Times New Roman" w:hint="eastAsia"/>
                <w:color w:val="000000" w:themeColor="text1"/>
              </w:rPr>
              <w:t>報名期間</w:t>
            </w:r>
            <w:r w:rsidRPr="00A33602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0714474B" w14:textId="67BB9747" w:rsidR="00795632" w:rsidRPr="00A33602" w:rsidRDefault="00795632" w:rsidP="00795632">
            <w:pPr>
              <w:pStyle w:val="Default"/>
              <w:rPr>
                <w:rFonts w:ascii="Times New Roman" w:hAnsi="Times New Roman"/>
                <w:color w:val="000000" w:themeColor="text1"/>
              </w:rPr>
            </w:pPr>
            <w:r w:rsidRPr="00A33602">
              <w:rPr>
                <w:rFonts w:ascii="Times New Roman" w:hAnsi="Times New Roman" w:cs="Times New Roman"/>
                <w:color w:val="000000" w:themeColor="text1"/>
              </w:rPr>
              <w:t>115</w:t>
            </w:r>
            <w:r w:rsidR="00F50AFE" w:rsidRPr="00A33602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A33602">
              <w:rPr>
                <w:rFonts w:ascii="Times New Roman" w:hAnsi="Times New Roman" w:hint="eastAsia"/>
                <w:color w:val="000000" w:themeColor="text1"/>
              </w:rPr>
              <w:t>年</w:t>
            </w:r>
            <w:r w:rsidR="00F50AFE" w:rsidRPr="00A33602">
              <w:rPr>
                <w:rFonts w:ascii="Times New Roman" w:hAnsi="Times New Roman" w:hint="eastAsia"/>
                <w:color w:val="000000" w:themeColor="text1"/>
              </w:rPr>
              <w:t xml:space="preserve"> </w:t>
            </w:r>
            <w:r w:rsidR="0046623B" w:rsidRPr="00A33602">
              <w:rPr>
                <w:rFonts w:ascii="Times New Roman" w:hAnsi="Times New Roman" w:hint="eastAsia"/>
                <w:color w:val="000000" w:themeColor="text1"/>
              </w:rPr>
              <w:t>5</w:t>
            </w:r>
            <w:r w:rsidR="00F50AFE" w:rsidRPr="00A33602">
              <w:rPr>
                <w:rFonts w:ascii="Times New Roman" w:hAnsi="Times New Roman" w:hint="eastAsia"/>
                <w:color w:val="000000" w:themeColor="text1"/>
              </w:rPr>
              <w:t xml:space="preserve"> </w:t>
            </w:r>
            <w:r w:rsidRPr="00A33602">
              <w:rPr>
                <w:rFonts w:ascii="Times New Roman" w:hAnsi="Times New Roman" w:hint="eastAsia"/>
                <w:color w:val="000000" w:themeColor="text1"/>
              </w:rPr>
              <w:t>月</w:t>
            </w:r>
            <w:r w:rsidR="00F50AFE" w:rsidRPr="00A33602">
              <w:rPr>
                <w:rFonts w:ascii="Times New Roman" w:hAnsi="Times New Roman" w:hint="eastAsia"/>
                <w:color w:val="000000" w:themeColor="text1"/>
              </w:rPr>
              <w:t xml:space="preserve"> </w:t>
            </w:r>
            <w:r w:rsidR="0046623B" w:rsidRPr="00A33602">
              <w:rPr>
                <w:rFonts w:ascii="Times New Roman" w:hAnsi="Times New Roman" w:hint="eastAsia"/>
                <w:color w:val="000000" w:themeColor="text1"/>
              </w:rPr>
              <w:t>29</w:t>
            </w:r>
            <w:r w:rsidR="00F50AFE" w:rsidRPr="00A33602">
              <w:rPr>
                <w:rFonts w:ascii="Times New Roman" w:hAnsi="Times New Roman" w:hint="eastAsia"/>
                <w:color w:val="000000" w:themeColor="text1"/>
              </w:rPr>
              <w:t xml:space="preserve"> </w:t>
            </w:r>
            <w:r w:rsidRPr="00A33602">
              <w:rPr>
                <w:rFonts w:ascii="Times New Roman" w:hAnsi="Times New Roman" w:hint="eastAsia"/>
                <w:color w:val="000000" w:themeColor="text1"/>
              </w:rPr>
              <w:t>日</w:t>
            </w:r>
            <w:r w:rsidR="00B04212" w:rsidRPr="00A33602">
              <w:rPr>
                <w:rFonts w:ascii="Times New Roman" w:hAnsi="Times New Roman" w:cs="Times New Roman" w:hint="eastAsia"/>
                <w:color w:val="000000" w:themeColor="text1"/>
              </w:rPr>
              <w:t>(</w:t>
            </w:r>
            <w:r w:rsidR="0046623B" w:rsidRPr="00A33602">
              <w:rPr>
                <w:rFonts w:ascii="Times New Roman" w:hAnsi="Times New Roman" w:cs="Times New Roman" w:hint="eastAsia"/>
                <w:color w:val="000000" w:themeColor="text1"/>
              </w:rPr>
              <w:t>五</w:t>
            </w:r>
            <w:r w:rsidRPr="00A33602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A33602">
              <w:rPr>
                <w:rFonts w:ascii="Times New Roman" w:hAnsi="Times New Roman" w:hint="eastAsia"/>
                <w:color w:val="000000" w:themeColor="text1"/>
              </w:rPr>
              <w:t>至</w:t>
            </w:r>
            <w:r w:rsidR="00F50AFE" w:rsidRPr="00A33602">
              <w:rPr>
                <w:rFonts w:ascii="Times New Roman" w:hAnsi="Times New Roman" w:hint="eastAsia"/>
                <w:color w:val="000000" w:themeColor="text1"/>
              </w:rPr>
              <w:t xml:space="preserve"> </w:t>
            </w:r>
            <w:r w:rsidR="0046623B" w:rsidRPr="00A33602">
              <w:rPr>
                <w:rFonts w:ascii="Times New Roman" w:hAnsi="Times New Roman" w:hint="eastAsia"/>
                <w:color w:val="000000" w:themeColor="text1"/>
              </w:rPr>
              <w:t>6</w:t>
            </w:r>
            <w:r w:rsidR="00F50AFE" w:rsidRPr="00A33602">
              <w:rPr>
                <w:rFonts w:ascii="Times New Roman" w:hAnsi="Times New Roman" w:hint="eastAsia"/>
                <w:color w:val="000000" w:themeColor="text1"/>
              </w:rPr>
              <w:t xml:space="preserve"> </w:t>
            </w:r>
            <w:r w:rsidRPr="00A33602">
              <w:rPr>
                <w:rFonts w:ascii="Times New Roman" w:hAnsi="Times New Roman" w:hint="eastAsia"/>
                <w:color w:val="000000" w:themeColor="text1"/>
              </w:rPr>
              <w:t>月</w:t>
            </w:r>
            <w:r w:rsidR="00F50AFE" w:rsidRPr="00A33602">
              <w:rPr>
                <w:rFonts w:ascii="Times New Roman" w:hAnsi="Times New Roman" w:hint="eastAsia"/>
                <w:color w:val="000000" w:themeColor="text1"/>
              </w:rPr>
              <w:t xml:space="preserve"> </w:t>
            </w:r>
            <w:r w:rsidR="0046623B" w:rsidRPr="00A33602">
              <w:rPr>
                <w:rFonts w:ascii="Times New Roman" w:hAnsi="Times New Roman" w:hint="eastAsia"/>
                <w:color w:val="000000" w:themeColor="text1"/>
              </w:rPr>
              <w:t>18</w:t>
            </w:r>
            <w:r w:rsidR="00F50AFE" w:rsidRPr="00A33602">
              <w:rPr>
                <w:rFonts w:ascii="Times New Roman" w:hAnsi="Times New Roman" w:hint="eastAsia"/>
                <w:color w:val="000000" w:themeColor="text1"/>
              </w:rPr>
              <w:t xml:space="preserve"> </w:t>
            </w:r>
            <w:r w:rsidRPr="00A33602">
              <w:rPr>
                <w:rFonts w:ascii="Times New Roman" w:hAnsi="Times New Roman" w:hint="eastAsia"/>
                <w:color w:val="000000" w:themeColor="text1"/>
              </w:rPr>
              <w:t>日</w:t>
            </w:r>
            <w:r w:rsidRPr="00A33602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46623B" w:rsidRPr="00A33602">
              <w:rPr>
                <w:rFonts w:ascii="Times New Roman" w:hAnsi="Times New Roman" w:cs="Times New Roman" w:hint="eastAsia"/>
                <w:color w:val="000000" w:themeColor="text1"/>
              </w:rPr>
              <w:t>四</w:t>
            </w:r>
            <w:r w:rsidRPr="00A33602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46623B" w:rsidRPr="00A33602">
              <w:rPr>
                <w:rFonts w:ascii="Times New Roman" w:hAnsi="Times New Roman" w:cs="Times New Roman" w:hint="eastAsia"/>
                <w:color w:val="000000" w:themeColor="text1"/>
              </w:rPr>
              <w:t>止</w:t>
            </w:r>
            <w:r w:rsidRPr="00A33602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3198" w:type="dxa"/>
            <w:tcBorders>
              <w:bottom w:val="single" w:sz="4" w:space="0" w:color="auto"/>
            </w:tcBorders>
          </w:tcPr>
          <w:p w14:paraId="6B826821" w14:textId="6E12B3C2" w:rsidR="00795632" w:rsidRPr="00A33602" w:rsidRDefault="00795632" w:rsidP="004A5744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A33602">
              <w:rPr>
                <w:rFonts w:ascii="Times New Roman" w:hAnsi="Times New Roman" w:hint="eastAsia"/>
                <w:color w:val="000000" w:themeColor="text1"/>
              </w:rPr>
              <w:t>採</w:t>
            </w:r>
            <w:proofErr w:type="gramEnd"/>
            <w:r w:rsidR="004A5744" w:rsidRPr="00A33602">
              <w:rPr>
                <w:rFonts w:ascii="Times New Roman" w:hAnsi="Times New Roman" w:hint="eastAsia"/>
                <w:color w:val="000000" w:themeColor="text1"/>
              </w:rPr>
              <w:t>Email</w:t>
            </w:r>
            <w:r w:rsidRPr="00A33602">
              <w:rPr>
                <w:rFonts w:ascii="Times New Roman" w:hAnsi="Times New Roman" w:hint="eastAsia"/>
                <w:color w:val="000000" w:themeColor="text1"/>
              </w:rPr>
              <w:t>報名作業。</w:t>
            </w:r>
          </w:p>
          <w:p w14:paraId="2FFFC131" w14:textId="6EED62DB" w:rsidR="00795632" w:rsidRPr="00A33602" w:rsidRDefault="00795632" w:rsidP="00795632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</w:rPr>
            </w:pPr>
            <w:r w:rsidRPr="00A33602">
              <w:rPr>
                <w:rFonts w:ascii="Times New Roman" w:hAnsi="Times New Roman" w:hint="eastAsia"/>
                <w:color w:val="000000" w:themeColor="text1"/>
              </w:rPr>
              <w:t>請依簡章內容</w:t>
            </w:r>
            <w:r w:rsidR="00345680" w:rsidRPr="00A33602">
              <w:rPr>
                <w:rFonts w:ascii="Times New Roman" w:hAnsi="Times New Roman" w:hint="eastAsia"/>
                <w:color w:val="000000" w:themeColor="text1"/>
              </w:rPr>
              <w:t>之「</w:t>
            </w:r>
            <w:r w:rsidRPr="00A33602">
              <w:rPr>
                <w:rFonts w:ascii="Times New Roman" w:hAnsi="Times New Roman" w:hint="eastAsia"/>
                <w:color w:val="000000" w:themeColor="text1"/>
              </w:rPr>
              <w:t>參、報名方式</w:t>
            </w:r>
            <w:r w:rsidR="00345680" w:rsidRPr="00A33602">
              <w:rPr>
                <w:rFonts w:ascii="Times New Roman" w:hAnsi="Times New Roman" w:hint="eastAsia"/>
                <w:color w:val="000000" w:themeColor="text1"/>
              </w:rPr>
              <w:t>」</w:t>
            </w:r>
            <w:r w:rsidRPr="00A33602">
              <w:rPr>
                <w:rFonts w:ascii="Times New Roman" w:hAnsi="Times New Roman" w:hint="eastAsia"/>
                <w:color w:val="000000" w:themeColor="text1"/>
              </w:rPr>
              <w:t>規定辦理。</w:t>
            </w:r>
          </w:p>
        </w:tc>
      </w:tr>
      <w:tr w:rsidR="00795632" w:rsidRPr="00B04212" w14:paraId="11BDA737" w14:textId="77777777" w:rsidTr="00F6714D">
        <w:tc>
          <w:tcPr>
            <w:tcW w:w="2122" w:type="dxa"/>
          </w:tcPr>
          <w:p w14:paraId="4B05168C" w14:textId="1410A148" w:rsidR="00795632" w:rsidRPr="00B04212" w:rsidRDefault="00440FC9" w:rsidP="00795632">
            <w:pPr>
              <w:rPr>
                <w:rFonts w:ascii="Times New Roman" w:eastAsia="標楷體" w:hAnsi="Times New Roman"/>
              </w:rPr>
            </w:pPr>
            <w:r w:rsidRPr="00B04212">
              <w:rPr>
                <w:rFonts w:ascii="Times New Roman" w:eastAsia="標楷體" w:hAnsi="Times New Roman" w:hint="eastAsia"/>
              </w:rPr>
              <w:t>考試</w:t>
            </w:r>
            <w:r w:rsidR="00795632" w:rsidRPr="00B04212">
              <w:rPr>
                <w:rFonts w:ascii="Times New Roman" w:eastAsia="標楷體" w:hAnsi="Times New Roman" w:hint="eastAsia"/>
              </w:rPr>
              <w:t>入場通知</w:t>
            </w:r>
            <w:r w:rsidR="001614CF">
              <w:rPr>
                <w:rFonts w:ascii="Times New Roman" w:eastAsia="標楷體" w:hAnsi="Times New Roman" w:hint="eastAsia"/>
              </w:rPr>
              <w:t>書</w:t>
            </w:r>
          </w:p>
          <w:p w14:paraId="74FC95A3" w14:textId="6808A66D" w:rsidR="00795632" w:rsidRPr="00B04212" w:rsidRDefault="00164943" w:rsidP="00795632">
            <w:pPr>
              <w:rPr>
                <w:rFonts w:ascii="Times New Roman" w:eastAsia="標楷體" w:hAnsi="Times New Roman"/>
              </w:rPr>
            </w:pPr>
            <w:r w:rsidRPr="00B04212">
              <w:rPr>
                <w:rFonts w:ascii="Times New Roman" w:eastAsia="標楷體" w:hAnsi="Times New Roman" w:hint="eastAsia"/>
              </w:rPr>
              <w:t>發送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8966" w14:textId="3E9D787A" w:rsidR="00795632" w:rsidRPr="00B04212" w:rsidRDefault="00795632" w:rsidP="00795632">
            <w:pPr>
              <w:rPr>
                <w:rFonts w:ascii="Times New Roman" w:eastAsia="標楷體" w:hAnsi="Times New Roman"/>
              </w:rPr>
            </w:pPr>
            <w:r w:rsidRPr="00B04212">
              <w:rPr>
                <w:rFonts w:ascii="Times New Roman" w:eastAsia="標楷體" w:hAnsi="Times New Roman"/>
              </w:rPr>
              <w:t>115</w:t>
            </w:r>
            <w:r w:rsidR="00F50AFE">
              <w:rPr>
                <w:rFonts w:ascii="Times New Roman" w:eastAsia="標楷體" w:hAnsi="Times New Roman" w:hint="eastAsia"/>
              </w:rPr>
              <w:t xml:space="preserve"> </w:t>
            </w:r>
            <w:r w:rsidRPr="00B04212">
              <w:rPr>
                <w:rFonts w:ascii="Times New Roman" w:eastAsia="標楷體" w:hAnsi="Times New Roman" w:cs="標楷體" w:hint="eastAsia"/>
              </w:rPr>
              <w:t>年</w:t>
            </w:r>
            <w:r w:rsidR="00F50AFE">
              <w:rPr>
                <w:rFonts w:ascii="Times New Roman" w:eastAsia="標楷體" w:hAnsi="Times New Roman" w:cs="標楷體" w:hint="eastAsia"/>
              </w:rPr>
              <w:t xml:space="preserve"> </w:t>
            </w:r>
            <w:r w:rsidR="00164943" w:rsidRPr="00B04212">
              <w:rPr>
                <w:rFonts w:ascii="Times New Roman" w:eastAsia="標楷體" w:hAnsi="Times New Roman" w:hint="eastAsia"/>
              </w:rPr>
              <w:t>7</w:t>
            </w:r>
            <w:r w:rsidR="00F50AFE">
              <w:rPr>
                <w:rFonts w:ascii="Times New Roman" w:eastAsia="標楷體" w:hAnsi="Times New Roman" w:hint="eastAsia"/>
              </w:rPr>
              <w:t xml:space="preserve"> </w:t>
            </w:r>
            <w:r w:rsidRPr="00B04212">
              <w:rPr>
                <w:rFonts w:ascii="Times New Roman" w:eastAsia="標楷體" w:hAnsi="Times New Roman" w:cs="標楷體" w:hint="eastAsia"/>
              </w:rPr>
              <w:t>月</w:t>
            </w:r>
            <w:r w:rsidR="00F50AFE">
              <w:rPr>
                <w:rFonts w:ascii="Times New Roman" w:eastAsia="標楷體" w:hAnsi="Times New Roman" w:cs="標楷體" w:hint="eastAsia"/>
              </w:rPr>
              <w:t xml:space="preserve"> </w:t>
            </w:r>
            <w:r w:rsidR="00164943" w:rsidRPr="00B04212">
              <w:rPr>
                <w:rFonts w:ascii="Times New Roman" w:eastAsia="標楷體" w:hAnsi="Times New Roman" w:hint="eastAsia"/>
              </w:rPr>
              <w:t>9</w:t>
            </w:r>
            <w:r w:rsidR="00F50AFE">
              <w:rPr>
                <w:rFonts w:ascii="Times New Roman" w:eastAsia="標楷體" w:hAnsi="Times New Roman" w:hint="eastAsia"/>
              </w:rPr>
              <w:t xml:space="preserve"> </w:t>
            </w:r>
            <w:r w:rsidRPr="00B04212">
              <w:rPr>
                <w:rFonts w:ascii="Times New Roman" w:eastAsia="標楷體" w:hAnsi="Times New Roman" w:cs="標楷體" w:hint="eastAsia"/>
              </w:rPr>
              <w:t>日</w:t>
            </w:r>
            <w:r w:rsidRPr="00B04212">
              <w:rPr>
                <w:rFonts w:ascii="Times New Roman" w:eastAsia="標楷體" w:hAnsi="Times New Roman"/>
              </w:rPr>
              <w:t>(</w:t>
            </w:r>
            <w:r w:rsidR="00164943" w:rsidRPr="00B04212">
              <w:rPr>
                <w:rFonts w:ascii="Times New Roman" w:eastAsia="標楷體" w:hAnsi="Times New Roman" w:cs="標楷體" w:hint="eastAsia"/>
              </w:rPr>
              <w:t>四</w:t>
            </w:r>
            <w:r w:rsidRPr="00B04212">
              <w:rPr>
                <w:rFonts w:ascii="Times New Roman" w:eastAsia="標楷體" w:hAnsi="Times New Roman"/>
              </w:rPr>
              <w:t xml:space="preserve">) 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74D936" w14:textId="4854F124" w:rsidR="00795632" w:rsidRPr="00B04212" w:rsidRDefault="00440FC9" w:rsidP="00795632">
            <w:pPr>
              <w:rPr>
                <w:rFonts w:ascii="Times New Roman" w:eastAsia="標楷體" w:hAnsi="Times New Roman"/>
              </w:rPr>
            </w:pPr>
            <w:proofErr w:type="gramStart"/>
            <w:r w:rsidRPr="00B04212">
              <w:rPr>
                <w:rFonts w:ascii="Times New Roman" w:eastAsia="標楷體" w:hAnsi="Times New Roman" w:hint="eastAsia"/>
              </w:rPr>
              <w:t>採</w:t>
            </w:r>
            <w:proofErr w:type="gramEnd"/>
            <w:r w:rsidRPr="00B04212">
              <w:rPr>
                <w:rFonts w:ascii="Times New Roman" w:eastAsia="標楷體" w:hAnsi="Times New Roman" w:hint="eastAsia"/>
              </w:rPr>
              <w:t>電子郵件通知；</w:t>
            </w:r>
            <w:proofErr w:type="gramStart"/>
            <w:r w:rsidRPr="00B04212">
              <w:rPr>
                <w:rFonts w:ascii="Times New Roman" w:eastAsia="標楷體" w:hAnsi="Times New Roman" w:hint="eastAsia"/>
              </w:rPr>
              <w:t>不</w:t>
            </w:r>
            <w:proofErr w:type="gramEnd"/>
            <w:r w:rsidRPr="00B04212">
              <w:rPr>
                <w:rFonts w:ascii="Times New Roman" w:eastAsia="標楷體" w:hAnsi="Times New Roman" w:hint="eastAsia"/>
              </w:rPr>
              <w:t>另行郵寄紙本。</w:t>
            </w:r>
            <w:r w:rsidRPr="00B04212">
              <w:rPr>
                <w:rFonts w:ascii="Times New Roman" w:eastAsia="標楷體" w:hAnsi="Times New Roman" w:cs="標楷體" w:hint="eastAsia"/>
              </w:rPr>
              <w:t>考試</w:t>
            </w:r>
            <w:r w:rsidR="00795632" w:rsidRPr="00B04212">
              <w:rPr>
                <w:rFonts w:ascii="Times New Roman" w:eastAsia="標楷體" w:hAnsi="Times New Roman" w:cs="標楷體" w:hint="eastAsia"/>
              </w:rPr>
              <w:t>時間及試場資訊皆標示於入場通知單。</w:t>
            </w:r>
            <w:r w:rsidR="00795632" w:rsidRPr="00B04212">
              <w:rPr>
                <w:rFonts w:ascii="Times New Roman" w:eastAsia="標楷體" w:hAnsi="Times New Roman" w:cs="標楷體"/>
              </w:rPr>
              <w:t xml:space="preserve"> </w:t>
            </w:r>
          </w:p>
        </w:tc>
      </w:tr>
      <w:tr w:rsidR="00795632" w:rsidRPr="00B04212" w14:paraId="4562C6DC" w14:textId="77777777" w:rsidTr="00F6714D">
        <w:tc>
          <w:tcPr>
            <w:tcW w:w="2122" w:type="dxa"/>
          </w:tcPr>
          <w:p w14:paraId="31E5C863" w14:textId="2774F563" w:rsidR="00795632" w:rsidRPr="00B04212" w:rsidRDefault="00440FC9" w:rsidP="00795632">
            <w:pPr>
              <w:rPr>
                <w:rFonts w:ascii="Times New Roman" w:eastAsia="標楷體" w:hAnsi="Times New Roman"/>
              </w:rPr>
            </w:pPr>
            <w:r w:rsidRPr="00B04212">
              <w:rPr>
                <w:rFonts w:ascii="Times New Roman" w:eastAsia="標楷體" w:hAnsi="Times New Roman" w:hint="eastAsia"/>
              </w:rPr>
              <w:t>考試</w:t>
            </w:r>
            <w:r w:rsidR="00795632" w:rsidRPr="00B04212">
              <w:rPr>
                <w:rFonts w:ascii="Times New Roman" w:eastAsia="標楷體" w:hAnsi="Times New Roman" w:hint="eastAsia"/>
              </w:rPr>
              <w:t>日期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4A9E" w14:textId="0DA85C82" w:rsidR="00795632" w:rsidRPr="00B04212" w:rsidRDefault="00795632" w:rsidP="00795632">
            <w:pPr>
              <w:rPr>
                <w:rFonts w:ascii="Times New Roman" w:eastAsia="標楷體" w:hAnsi="Times New Roman"/>
                <w:b/>
                <w:bCs/>
              </w:rPr>
            </w:pPr>
            <w:r w:rsidRPr="00B04212">
              <w:rPr>
                <w:rFonts w:ascii="Times New Roman" w:eastAsia="標楷體" w:hAnsi="Times New Roman"/>
                <w:b/>
                <w:bCs/>
              </w:rPr>
              <w:t>115</w:t>
            </w:r>
            <w:r w:rsidR="00F50AFE">
              <w:rPr>
                <w:rFonts w:ascii="Times New Roman" w:eastAsia="標楷體" w:hAnsi="Times New Roman" w:hint="eastAsia"/>
                <w:b/>
                <w:bCs/>
              </w:rPr>
              <w:t xml:space="preserve"> </w:t>
            </w:r>
            <w:r w:rsidRPr="00B04212">
              <w:rPr>
                <w:rFonts w:ascii="Times New Roman" w:eastAsia="標楷體" w:hAnsi="Times New Roman" w:cs="標楷體" w:hint="eastAsia"/>
                <w:b/>
                <w:bCs/>
              </w:rPr>
              <w:t>年</w:t>
            </w:r>
            <w:r w:rsidR="00F50AFE">
              <w:rPr>
                <w:rFonts w:ascii="Times New Roman" w:eastAsia="標楷體" w:hAnsi="Times New Roman" w:cs="標楷體" w:hint="eastAsia"/>
                <w:b/>
                <w:bCs/>
              </w:rPr>
              <w:t xml:space="preserve"> </w:t>
            </w:r>
            <w:r w:rsidR="00164943" w:rsidRPr="00B04212">
              <w:rPr>
                <w:rFonts w:ascii="Times New Roman" w:eastAsia="標楷體" w:hAnsi="Times New Roman" w:hint="eastAsia"/>
                <w:b/>
                <w:bCs/>
              </w:rPr>
              <w:t>7</w:t>
            </w:r>
            <w:r w:rsidR="00F50AFE">
              <w:rPr>
                <w:rFonts w:ascii="Times New Roman" w:eastAsia="標楷體" w:hAnsi="Times New Roman" w:hint="eastAsia"/>
                <w:b/>
                <w:bCs/>
              </w:rPr>
              <w:t xml:space="preserve"> </w:t>
            </w:r>
            <w:r w:rsidRPr="00B04212">
              <w:rPr>
                <w:rFonts w:ascii="Times New Roman" w:eastAsia="標楷體" w:hAnsi="Times New Roman" w:cs="標楷體" w:hint="eastAsia"/>
                <w:b/>
                <w:bCs/>
              </w:rPr>
              <w:t>月</w:t>
            </w:r>
            <w:r w:rsidR="00F50AFE">
              <w:rPr>
                <w:rFonts w:ascii="Times New Roman" w:eastAsia="標楷體" w:hAnsi="Times New Roman" w:cs="標楷體" w:hint="eastAsia"/>
                <w:b/>
                <w:bCs/>
              </w:rPr>
              <w:t xml:space="preserve"> </w:t>
            </w:r>
            <w:r w:rsidR="00164943" w:rsidRPr="00B04212">
              <w:rPr>
                <w:rFonts w:ascii="Times New Roman" w:eastAsia="標楷體" w:hAnsi="Times New Roman" w:hint="eastAsia"/>
                <w:b/>
                <w:bCs/>
              </w:rPr>
              <w:t>18</w:t>
            </w:r>
            <w:r w:rsidR="00F50AFE">
              <w:rPr>
                <w:rFonts w:ascii="Times New Roman" w:eastAsia="標楷體" w:hAnsi="Times New Roman" w:hint="eastAsia"/>
                <w:b/>
                <w:bCs/>
              </w:rPr>
              <w:t xml:space="preserve"> </w:t>
            </w:r>
            <w:r w:rsidRPr="00B04212">
              <w:rPr>
                <w:rFonts w:ascii="Times New Roman" w:eastAsia="標楷體" w:hAnsi="Times New Roman" w:cs="標楷體" w:hint="eastAsia"/>
                <w:b/>
                <w:bCs/>
              </w:rPr>
              <w:t>日</w:t>
            </w:r>
            <w:r w:rsidRPr="00B04212">
              <w:rPr>
                <w:rFonts w:ascii="Times New Roman" w:eastAsia="標楷體" w:hAnsi="Times New Roman"/>
                <w:b/>
                <w:bCs/>
              </w:rPr>
              <w:t>(</w:t>
            </w:r>
            <w:r w:rsidRPr="00B04212">
              <w:rPr>
                <w:rFonts w:ascii="Times New Roman" w:eastAsia="標楷體" w:hAnsi="Times New Roman" w:cs="標楷體" w:hint="eastAsia"/>
                <w:b/>
                <w:bCs/>
              </w:rPr>
              <w:t>六</w:t>
            </w:r>
            <w:r w:rsidRPr="00B04212">
              <w:rPr>
                <w:rFonts w:ascii="Times New Roman" w:eastAsia="標楷體" w:hAnsi="Times New Roman"/>
                <w:b/>
                <w:bCs/>
              </w:rPr>
              <w:t>)</w:t>
            </w:r>
            <w:r w:rsidR="00164943" w:rsidRPr="00B04212">
              <w:rPr>
                <w:rFonts w:ascii="Times New Roman" w:eastAsia="標楷體" w:hAnsi="Times New Roman" w:hint="eastAsia"/>
                <w:b/>
                <w:bCs/>
              </w:rPr>
              <w:t>至</w:t>
            </w:r>
            <w:r w:rsidR="00F50AFE">
              <w:rPr>
                <w:rFonts w:ascii="Times New Roman" w:eastAsia="標楷體" w:hAnsi="Times New Roman" w:hint="eastAsia"/>
                <w:b/>
                <w:bCs/>
              </w:rPr>
              <w:t xml:space="preserve"> </w:t>
            </w:r>
            <w:r w:rsidR="00164943" w:rsidRPr="00B04212">
              <w:rPr>
                <w:rFonts w:ascii="Times New Roman" w:eastAsia="標楷體" w:hAnsi="Times New Roman" w:hint="eastAsia"/>
                <w:b/>
                <w:bCs/>
              </w:rPr>
              <w:t>7</w:t>
            </w:r>
            <w:r w:rsidR="00F50AFE">
              <w:rPr>
                <w:rFonts w:ascii="Times New Roman" w:eastAsia="標楷體" w:hAnsi="Times New Roman" w:hint="eastAsia"/>
                <w:b/>
                <w:bCs/>
              </w:rPr>
              <w:t xml:space="preserve"> </w:t>
            </w:r>
            <w:r w:rsidR="00164943" w:rsidRPr="00B04212">
              <w:rPr>
                <w:rFonts w:ascii="Times New Roman" w:eastAsia="標楷體" w:hAnsi="Times New Roman" w:cs="標楷體" w:hint="eastAsia"/>
                <w:b/>
                <w:bCs/>
              </w:rPr>
              <w:t>月</w:t>
            </w:r>
            <w:r w:rsidR="00F50AFE">
              <w:rPr>
                <w:rFonts w:ascii="Times New Roman" w:eastAsia="標楷體" w:hAnsi="Times New Roman" w:cs="標楷體" w:hint="eastAsia"/>
                <w:b/>
                <w:bCs/>
              </w:rPr>
              <w:t xml:space="preserve"> </w:t>
            </w:r>
            <w:r w:rsidR="00164943" w:rsidRPr="00B04212">
              <w:rPr>
                <w:rFonts w:ascii="Times New Roman" w:eastAsia="標楷體" w:hAnsi="Times New Roman" w:hint="eastAsia"/>
                <w:b/>
                <w:bCs/>
              </w:rPr>
              <w:t>19</w:t>
            </w:r>
            <w:r w:rsidR="00F50AFE">
              <w:rPr>
                <w:rFonts w:ascii="Times New Roman" w:eastAsia="標楷體" w:hAnsi="Times New Roman" w:hint="eastAsia"/>
                <w:b/>
                <w:bCs/>
              </w:rPr>
              <w:t xml:space="preserve"> </w:t>
            </w:r>
            <w:r w:rsidR="00164943" w:rsidRPr="00B04212">
              <w:rPr>
                <w:rFonts w:ascii="Times New Roman" w:eastAsia="標楷體" w:hAnsi="Times New Roman" w:cs="標楷體" w:hint="eastAsia"/>
                <w:b/>
                <w:bCs/>
              </w:rPr>
              <w:t>日</w:t>
            </w:r>
            <w:r w:rsidR="00164943" w:rsidRPr="00B04212">
              <w:rPr>
                <w:rFonts w:ascii="Times New Roman" w:eastAsia="標楷體" w:hAnsi="Times New Roman"/>
                <w:b/>
                <w:bCs/>
              </w:rPr>
              <w:t>(</w:t>
            </w:r>
            <w:r w:rsidR="00164943" w:rsidRPr="00B04212">
              <w:rPr>
                <w:rFonts w:ascii="Times New Roman" w:eastAsia="標楷體" w:hAnsi="Times New Roman" w:hint="eastAsia"/>
                <w:b/>
                <w:bCs/>
              </w:rPr>
              <w:t>日</w:t>
            </w:r>
            <w:r w:rsidR="00164943" w:rsidRPr="00B04212">
              <w:rPr>
                <w:rFonts w:ascii="Times New Roman" w:eastAsia="標楷體" w:hAnsi="Times New Roman"/>
                <w:b/>
                <w:bCs/>
              </w:rPr>
              <w:t>)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C6246" w14:textId="6EBC7934" w:rsidR="00795632" w:rsidRPr="00B04212" w:rsidRDefault="00795632" w:rsidP="00795632">
            <w:pPr>
              <w:rPr>
                <w:rFonts w:ascii="Times New Roman" w:eastAsia="標楷體" w:hAnsi="Times New Roman" w:cs="標楷體"/>
              </w:rPr>
            </w:pPr>
            <w:r w:rsidRPr="00B04212">
              <w:rPr>
                <w:rFonts w:ascii="Times New Roman" w:eastAsia="標楷體" w:hAnsi="Times New Roman" w:cs="標楷體" w:hint="eastAsia"/>
              </w:rPr>
              <w:t>設置</w:t>
            </w:r>
            <w:proofErr w:type="gramStart"/>
            <w:r w:rsidRPr="00B04212">
              <w:rPr>
                <w:rFonts w:ascii="Times New Roman" w:eastAsia="標楷體" w:hAnsi="Times New Roman" w:cs="標楷體" w:hint="eastAsia"/>
              </w:rPr>
              <w:t>臺</w:t>
            </w:r>
            <w:proofErr w:type="gramEnd"/>
            <w:r w:rsidRPr="00B04212">
              <w:rPr>
                <w:rFonts w:ascii="Times New Roman" w:eastAsia="標楷體" w:hAnsi="Times New Roman" w:cs="標楷體" w:hint="eastAsia"/>
              </w:rPr>
              <w:t>北、</w:t>
            </w:r>
            <w:proofErr w:type="gramStart"/>
            <w:r w:rsidRPr="00B04212">
              <w:rPr>
                <w:rFonts w:ascii="Times New Roman" w:eastAsia="標楷體" w:hAnsi="Times New Roman" w:cs="標楷體" w:hint="eastAsia"/>
              </w:rPr>
              <w:t>臺</w:t>
            </w:r>
            <w:proofErr w:type="gramEnd"/>
            <w:r w:rsidRPr="00B04212">
              <w:rPr>
                <w:rFonts w:ascii="Times New Roman" w:eastAsia="標楷體" w:hAnsi="Times New Roman" w:cs="標楷體" w:hint="eastAsia"/>
              </w:rPr>
              <w:t>中考區；請攜帶具照片及身分證統一編號之身分證明文件正本應試，未攜帶者不得入場應試。</w:t>
            </w:r>
            <w:r w:rsidRPr="00B04212">
              <w:rPr>
                <w:rFonts w:ascii="Times New Roman" w:eastAsia="標楷體" w:hAnsi="Times New Roman" w:cs="標楷體"/>
              </w:rPr>
              <w:t xml:space="preserve"> </w:t>
            </w:r>
          </w:p>
        </w:tc>
      </w:tr>
      <w:tr w:rsidR="00795632" w:rsidRPr="00B04212" w14:paraId="54FAC7F5" w14:textId="77777777" w:rsidTr="00F6714D">
        <w:tc>
          <w:tcPr>
            <w:tcW w:w="2122" w:type="dxa"/>
          </w:tcPr>
          <w:p w14:paraId="30B4C00D" w14:textId="76CA53B0" w:rsidR="00795632" w:rsidRPr="00B04212" w:rsidRDefault="00440FC9" w:rsidP="00795632">
            <w:pPr>
              <w:rPr>
                <w:rFonts w:ascii="Times New Roman" w:eastAsia="標楷體" w:hAnsi="Times New Roman"/>
              </w:rPr>
            </w:pPr>
            <w:r w:rsidRPr="00B04212">
              <w:rPr>
                <w:rFonts w:ascii="Times New Roman" w:eastAsia="標楷體" w:hAnsi="Times New Roman" w:hint="eastAsia"/>
              </w:rPr>
              <w:t>考試</w:t>
            </w:r>
            <w:r w:rsidR="001614CF">
              <w:rPr>
                <w:rFonts w:ascii="Times New Roman" w:eastAsia="標楷體" w:hAnsi="Times New Roman" w:hint="eastAsia"/>
              </w:rPr>
              <w:t>成績</w:t>
            </w:r>
            <w:r w:rsidR="00786399" w:rsidRPr="00B04212">
              <w:rPr>
                <w:rFonts w:ascii="Times New Roman" w:eastAsia="標楷體" w:hAnsi="Times New Roman" w:hint="eastAsia"/>
              </w:rPr>
              <w:t>通知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7ABB" w14:textId="46D65481" w:rsidR="00795632" w:rsidRPr="00B04212" w:rsidRDefault="00795632" w:rsidP="00B04212">
            <w:pPr>
              <w:rPr>
                <w:rFonts w:ascii="Times New Roman" w:eastAsia="標楷體" w:hAnsi="Times New Roman"/>
              </w:rPr>
            </w:pPr>
            <w:r w:rsidRPr="00B04212">
              <w:rPr>
                <w:rFonts w:ascii="Times New Roman" w:eastAsia="標楷體" w:hAnsi="Times New Roman" w:cs="Times New Roman"/>
              </w:rPr>
              <w:t>115</w:t>
            </w:r>
            <w:r w:rsidR="00F50AFE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B04212">
              <w:rPr>
                <w:rFonts w:ascii="Times New Roman" w:eastAsia="標楷體" w:hAnsi="Times New Roman" w:hint="eastAsia"/>
              </w:rPr>
              <w:t>年</w:t>
            </w:r>
            <w:r w:rsidR="00F50AFE">
              <w:rPr>
                <w:rFonts w:ascii="Times New Roman" w:eastAsia="標楷體" w:hAnsi="Times New Roman" w:hint="eastAsia"/>
              </w:rPr>
              <w:t xml:space="preserve"> </w:t>
            </w:r>
            <w:r w:rsidR="00786399" w:rsidRPr="00B04212">
              <w:rPr>
                <w:rFonts w:ascii="Times New Roman" w:eastAsia="標楷體" w:hAnsi="Times New Roman" w:cs="Times New Roman" w:hint="eastAsia"/>
              </w:rPr>
              <w:t>8</w:t>
            </w:r>
            <w:r w:rsidR="00F50AFE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B04212">
              <w:rPr>
                <w:rFonts w:ascii="Times New Roman" w:eastAsia="標楷體" w:hAnsi="Times New Roman" w:hint="eastAsia"/>
              </w:rPr>
              <w:t>月</w:t>
            </w:r>
            <w:r w:rsidR="00F50AFE">
              <w:rPr>
                <w:rFonts w:ascii="Times New Roman" w:eastAsia="標楷體" w:hAnsi="Times New Roman" w:hint="eastAsia"/>
              </w:rPr>
              <w:t xml:space="preserve">  </w:t>
            </w:r>
            <w:r w:rsidR="00786399" w:rsidRPr="00B04212">
              <w:rPr>
                <w:rFonts w:ascii="Times New Roman" w:eastAsia="標楷體" w:hAnsi="Times New Roman" w:cs="Times New Roman" w:hint="eastAsia"/>
              </w:rPr>
              <w:t>3</w:t>
            </w:r>
            <w:r w:rsidRPr="00B04212">
              <w:rPr>
                <w:rFonts w:ascii="Times New Roman" w:eastAsia="標楷體" w:hAnsi="Times New Roman" w:hint="eastAsia"/>
              </w:rPr>
              <w:t>日</w:t>
            </w:r>
            <w:r w:rsidRPr="00B04212">
              <w:rPr>
                <w:rFonts w:ascii="Times New Roman" w:eastAsia="標楷體" w:hAnsi="Times New Roman" w:cs="Times New Roman"/>
              </w:rPr>
              <w:t>(</w:t>
            </w:r>
            <w:proofErr w:type="gramStart"/>
            <w:r w:rsidRPr="00B04212">
              <w:rPr>
                <w:rFonts w:ascii="Times New Roman" w:eastAsia="標楷體" w:hAnsi="Times New Roman" w:hint="eastAsia"/>
              </w:rPr>
              <w:t>一</w:t>
            </w:r>
            <w:proofErr w:type="gramEnd"/>
            <w:r w:rsidRPr="00B04212">
              <w:rPr>
                <w:rFonts w:ascii="Times New Roman" w:eastAsia="標楷體" w:hAnsi="Times New Roman" w:cs="Times New Roman"/>
              </w:rPr>
              <w:t xml:space="preserve">) 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C920C4" w14:textId="1DED8863" w:rsidR="00795632" w:rsidRPr="00B04212" w:rsidRDefault="00786399" w:rsidP="00795632">
            <w:pPr>
              <w:rPr>
                <w:rFonts w:ascii="Times New Roman" w:eastAsia="標楷體" w:hAnsi="Times New Roman" w:cs="標楷體"/>
              </w:rPr>
            </w:pPr>
            <w:proofErr w:type="gramStart"/>
            <w:r w:rsidRPr="00B04212">
              <w:rPr>
                <w:rFonts w:ascii="Times New Roman" w:eastAsia="標楷體" w:hAnsi="Times New Roman" w:hint="eastAsia"/>
              </w:rPr>
              <w:t>採</w:t>
            </w:r>
            <w:proofErr w:type="gramEnd"/>
            <w:r w:rsidR="00440FC9" w:rsidRPr="00B04212">
              <w:rPr>
                <w:rFonts w:ascii="Times New Roman" w:eastAsia="標楷體" w:hAnsi="Times New Roman" w:hint="eastAsia"/>
              </w:rPr>
              <w:t>電子郵件</w:t>
            </w:r>
            <w:r w:rsidRPr="00B04212">
              <w:rPr>
                <w:rFonts w:ascii="Times New Roman" w:eastAsia="標楷體" w:hAnsi="Times New Roman" w:hint="eastAsia"/>
              </w:rPr>
              <w:t>通知</w:t>
            </w:r>
            <w:r w:rsidR="00440FC9" w:rsidRPr="00B04212">
              <w:rPr>
                <w:rFonts w:ascii="Times New Roman" w:eastAsia="標楷體" w:hAnsi="Times New Roman" w:hint="eastAsia"/>
              </w:rPr>
              <w:t>考試</w:t>
            </w:r>
            <w:r w:rsidR="00795632" w:rsidRPr="00B04212">
              <w:rPr>
                <w:rFonts w:ascii="Times New Roman" w:eastAsia="標楷體" w:hAnsi="Times New Roman" w:hint="eastAsia"/>
              </w:rPr>
              <w:t>結果；</w:t>
            </w:r>
            <w:proofErr w:type="gramStart"/>
            <w:r w:rsidR="00795632" w:rsidRPr="00B04212">
              <w:rPr>
                <w:rFonts w:ascii="Times New Roman" w:eastAsia="標楷體" w:hAnsi="Times New Roman" w:hint="eastAsia"/>
              </w:rPr>
              <w:t>不</w:t>
            </w:r>
            <w:proofErr w:type="gramEnd"/>
            <w:r w:rsidR="00795632" w:rsidRPr="00B04212">
              <w:rPr>
                <w:rFonts w:ascii="Times New Roman" w:eastAsia="標楷體" w:hAnsi="Times New Roman" w:hint="eastAsia"/>
              </w:rPr>
              <w:t>另行郵寄紙本。</w:t>
            </w:r>
            <w:r w:rsidR="00795632" w:rsidRPr="00B04212">
              <w:rPr>
                <w:rFonts w:ascii="Times New Roman" w:eastAsia="標楷體" w:hAnsi="Times New Roman"/>
              </w:rPr>
              <w:t xml:space="preserve"> </w:t>
            </w:r>
          </w:p>
        </w:tc>
      </w:tr>
      <w:tr w:rsidR="00795632" w:rsidRPr="00B04212" w14:paraId="184EC7BC" w14:textId="77777777" w:rsidTr="00F6714D">
        <w:tc>
          <w:tcPr>
            <w:tcW w:w="2122" w:type="dxa"/>
          </w:tcPr>
          <w:p w14:paraId="36131D8C" w14:textId="52F92662" w:rsidR="00795632" w:rsidRPr="00B04212" w:rsidRDefault="001614CF" w:rsidP="00795632">
            <w:pPr>
              <w:rPr>
                <w:rFonts w:ascii="Times New Roman" w:eastAsia="標楷體" w:hAnsi="Times New Roman"/>
              </w:rPr>
            </w:pPr>
            <w:r w:rsidRPr="00B04212">
              <w:rPr>
                <w:rFonts w:ascii="Times New Roman" w:eastAsia="標楷體" w:hAnsi="Times New Roman" w:hint="eastAsia"/>
              </w:rPr>
              <w:t>複查</w:t>
            </w:r>
            <w:r>
              <w:rPr>
                <w:rFonts w:ascii="Times New Roman" w:eastAsia="標楷體" w:hAnsi="Times New Roman" w:hint="eastAsia"/>
              </w:rPr>
              <w:t>成績</w:t>
            </w:r>
            <w:r w:rsidR="00795632" w:rsidRPr="00B04212">
              <w:rPr>
                <w:rFonts w:ascii="Times New Roman" w:eastAsia="標楷體" w:hAnsi="Times New Roman" w:hint="eastAsia"/>
              </w:rPr>
              <w:t>申請</w:t>
            </w:r>
            <w:r w:rsidR="00795632" w:rsidRPr="00B04212">
              <w:rPr>
                <w:rFonts w:ascii="Times New Roman" w:eastAsia="標楷體" w:hAnsi="Times New Roman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6199" w14:textId="0955D992" w:rsidR="00795632" w:rsidRPr="00B04212" w:rsidRDefault="00795632" w:rsidP="00B04212">
            <w:pPr>
              <w:pStyle w:val="Default"/>
              <w:rPr>
                <w:rFonts w:ascii="Times New Roman" w:hAnsi="Times New Roman"/>
              </w:rPr>
            </w:pPr>
            <w:r w:rsidRPr="00B04212">
              <w:rPr>
                <w:rFonts w:ascii="Times New Roman" w:hAnsi="Times New Roman" w:cs="Times New Roman"/>
              </w:rPr>
              <w:t>115</w:t>
            </w:r>
            <w:r w:rsidR="00F50AFE">
              <w:rPr>
                <w:rFonts w:ascii="Times New Roman" w:hAnsi="Times New Roman" w:cs="Times New Roman" w:hint="eastAsia"/>
              </w:rPr>
              <w:t xml:space="preserve"> </w:t>
            </w:r>
            <w:r w:rsidRPr="00B04212">
              <w:rPr>
                <w:rFonts w:ascii="Times New Roman" w:hAnsi="Times New Roman" w:hint="eastAsia"/>
              </w:rPr>
              <w:t>年</w:t>
            </w:r>
            <w:r w:rsidR="00F50AFE">
              <w:rPr>
                <w:rFonts w:ascii="Times New Roman" w:hAnsi="Times New Roman" w:hint="eastAsia"/>
              </w:rPr>
              <w:t xml:space="preserve"> </w:t>
            </w:r>
            <w:r w:rsidR="00786399" w:rsidRPr="00B04212">
              <w:rPr>
                <w:rFonts w:ascii="Times New Roman" w:hAnsi="Times New Roman" w:cs="Times New Roman" w:hint="eastAsia"/>
              </w:rPr>
              <w:t>8</w:t>
            </w:r>
            <w:r w:rsidR="00F50AFE">
              <w:rPr>
                <w:rFonts w:ascii="Times New Roman" w:hAnsi="Times New Roman" w:cs="Times New Roman" w:hint="eastAsia"/>
              </w:rPr>
              <w:t xml:space="preserve"> </w:t>
            </w:r>
            <w:r w:rsidRPr="00B04212">
              <w:rPr>
                <w:rFonts w:ascii="Times New Roman" w:hAnsi="Times New Roman" w:hint="eastAsia"/>
              </w:rPr>
              <w:t>月</w:t>
            </w:r>
            <w:r w:rsidR="00F50AFE">
              <w:rPr>
                <w:rFonts w:ascii="Times New Roman" w:hAnsi="Times New Roman" w:hint="eastAsia"/>
              </w:rPr>
              <w:t xml:space="preserve"> </w:t>
            </w:r>
            <w:r w:rsidR="00786399" w:rsidRPr="00B04212">
              <w:rPr>
                <w:rFonts w:ascii="Times New Roman" w:hAnsi="Times New Roman" w:cs="Times New Roman" w:hint="eastAsia"/>
              </w:rPr>
              <w:t>4</w:t>
            </w:r>
            <w:r w:rsidR="00F50AFE">
              <w:rPr>
                <w:rFonts w:ascii="Times New Roman" w:hAnsi="Times New Roman" w:cs="Times New Roman" w:hint="eastAsia"/>
              </w:rPr>
              <w:t xml:space="preserve"> </w:t>
            </w:r>
            <w:r w:rsidRPr="00B04212">
              <w:rPr>
                <w:rFonts w:ascii="Times New Roman" w:hAnsi="Times New Roman" w:hint="eastAsia"/>
              </w:rPr>
              <w:t>日</w:t>
            </w:r>
            <w:r w:rsidRPr="00B04212">
              <w:rPr>
                <w:rFonts w:ascii="Times New Roman" w:hAnsi="Times New Roman" w:cs="Times New Roman"/>
              </w:rPr>
              <w:t>(</w:t>
            </w:r>
            <w:r w:rsidR="00786399" w:rsidRPr="00B04212">
              <w:rPr>
                <w:rFonts w:ascii="Times New Roman" w:hAnsi="Times New Roman" w:hint="eastAsia"/>
              </w:rPr>
              <w:t>二</w:t>
            </w:r>
            <w:r w:rsidRPr="00B04212">
              <w:rPr>
                <w:rFonts w:ascii="Times New Roman" w:hAnsi="Times New Roman" w:cs="Times New Roman"/>
              </w:rPr>
              <w:t>)</w:t>
            </w:r>
            <w:r w:rsidRPr="00B04212">
              <w:rPr>
                <w:rFonts w:ascii="Times New Roman" w:hAnsi="Times New Roman" w:hint="eastAsia"/>
              </w:rPr>
              <w:t>至</w:t>
            </w:r>
            <w:r w:rsidR="00F50AFE">
              <w:rPr>
                <w:rFonts w:ascii="Times New Roman" w:hAnsi="Times New Roman" w:hint="eastAsia"/>
              </w:rPr>
              <w:t xml:space="preserve"> </w:t>
            </w:r>
            <w:r w:rsidR="00786399" w:rsidRPr="00B04212">
              <w:rPr>
                <w:rFonts w:ascii="Times New Roman" w:hAnsi="Times New Roman" w:hint="eastAsia"/>
              </w:rPr>
              <w:t>8</w:t>
            </w:r>
            <w:r w:rsidR="00F50AFE">
              <w:rPr>
                <w:rFonts w:ascii="Times New Roman" w:hAnsi="Times New Roman" w:hint="eastAsia"/>
              </w:rPr>
              <w:t xml:space="preserve"> </w:t>
            </w:r>
            <w:r w:rsidRPr="00B04212">
              <w:rPr>
                <w:rFonts w:ascii="Times New Roman" w:hAnsi="Times New Roman" w:hint="eastAsia"/>
              </w:rPr>
              <w:t>月</w:t>
            </w:r>
            <w:r w:rsidR="00F50AFE">
              <w:rPr>
                <w:rFonts w:ascii="Times New Roman" w:hAnsi="Times New Roman" w:hint="eastAsia"/>
              </w:rPr>
              <w:t xml:space="preserve"> </w:t>
            </w:r>
            <w:r w:rsidR="00786399" w:rsidRPr="00B04212">
              <w:rPr>
                <w:rFonts w:ascii="Times New Roman" w:hAnsi="Times New Roman" w:cs="Times New Roman" w:hint="eastAsia"/>
              </w:rPr>
              <w:t>6</w:t>
            </w:r>
            <w:r w:rsidR="00F50AFE">
              <w:rPr>
                <w:rFonts w:ascii="Times New Roman" w:hAnsi="Times New Roman" w:cs="Times New Roman" w:hint="eastAsia"/>
              </w:rPr>
              <w:t xml:space="preserve"> </w:t>
            </w:r>
            <w:r w:rsidRPr="00B04212">
              <w:rPr>
                <w:rFonts w:ascii="Times New Roman" w:hAnsi="Times New Roman" w:hint="eastAsia"/>
              </w:rPr>
              <w:t>日</w:t>
            </w:r>
            <w:r w:rsidRPr="00B04212">
              <w:rPr>
                <w:rFonts w:ascii="Times New Roman" w:hAnsi="Times New Roman"/>
              </w:rPr>
              <w:t xml:space="preserve"> </w:t>
            </w:r>
            <w:r w:rsidRPr="00B04212">
              <w:rPr>
                <w:rFonts w:ascii="Times New Roman" w:hAnsi="Times New Roman" w:cs="Times New Roman"/>
              </w:rPr>
              <w:t>(</w:t>
            </w:r>
            <w:r w:rsidR="00786399" w:rsidRPr="00B04212">
              <w:rPr>
                <w:rFonts w:ascii="Times New Roman" w:hAnsi="Times New Roman" w:hint="eastAsia"/>
              </w:rPr>
              <w:t>四</w:t>
            </w:r>
            <w:r w:rsidRPr="00B04212">
              <w:rPr>
                <w:rFonts w:ascii="Times New Roman" w:hAnsi="Times New Roman" w:cs="Times New Roman"/>
              </w:rPr>
              <w:t>)</w:t>
            </w:r>
            <w:r w:rsidRPr="00B04212">
              <w:rPr>
                <w:rFonts w:ascii="Times New Roman" w:hAnsi="Times New Roman" w:hint="eastAsia"/>
              </w:rPr>
              <w:t>止</w:t>
            </w:r>
            <w:r w:rsidRPr="00B0421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E9E6FA" w14:textId="0A8F0A54" w:rsidR="00795632" w:rsidRPr="00B04212" w:rsidRDefault="00795632" w:rsidP="00795632">
            <w:pPr>
              <w:rPr>
                <w:rFonts w:ascii="Times New Roman" w:eastAsia="標楷體" w:hAnsi="Times New Roman" w:cs="標楷體"/>
              </w:rPr>
            </w:pPr>
            <w:proofErr w:type="gramStart"/>
            <w:r w:rsidRPr="00B04212">
              <w:rPr>
                <w:rFonts w:ascii="Times New Roman" w:eastAsia="標楷體" w:hAnsi="Times New Roman" w:hint="eastAsia"/>
              </w:rPr>
              <w:t>採</w:t>
            </w:r>
            <w:proofErr w:type="gramEnd"/>
            <w:r w:rsidR="00440FC9" w:rsidRPr="00B04212">
              <w:rPr>
                <w:rFonts w:ascii="Times New Roman" w:eastAsia="標楷體" w:hAnsi="Times New Roman" w:hint="eastAsia"/>
              </w:rPr>
              <w:t>電子郵件</w:t>
            </w:r>
            <w:r w:rsidRPr="00B04212">
              <w:rPr>
                <w:rFonts w:ascii="Times New Roman" w:eastAsia="標楷體" w:hAnsi="Times New Roman" w:hint="eastAsia"/>
              </w:rPr>
              <w:t>申請，逾期恕不受理；複查申請以一次為限。</w:t>
            </w:r>
            <w:r w:rsidRPr="00B04212">
              <w:rPr>
                <w:rFonts w:ascii="Times New Roman" w:eastAsia="標楷體" w:hAnsi="Times New Roman"/>
              </w:rPr>
              <w:t xml:space="preserve"> </w:t>
            </w:r>
          </w:p>
        </w:tc>
      </w:tr>
      <w:tr w:rsidR="00795632" w:rsidRPr="00B04212" w14:paraId="08D40A1F" w14:textId="77777777" w:rsidTr="00F6714D">
        <w:tc>
          <w:tcPr>
            <w:tcW w:w="2122" w:type="dxa"/>
          </w:tcPr>
          <w:p w14:paraId="20D65069" w14:textId="0CDB10D3" w:rsidR="00795632" w:rsidRPr="00B04212" w:rsidRDefault="00795632" w:rsidP="00795632">
            <w:pPr>
              <w:rPr>
                <w:rFonts w:ascii="Times New Roman" w:eastAsia="標楷體" w:hAnsi="Times New Roman"/>
              </w:rPr>
            </w:pPr>
            <w:r w:rsidRPr="00B04212">
              <w:rPr>
                <w:rFonts w:ascii="Times New Roman" w:eastAsia="標楷體" w:hAnsi="Times New Roman" w:hint="eastAsia"/>
              </w:rPr>
              <w:t>複查結果</w:t>
            </w:r>
            <w:r w:rsidR="00786399" w:rsidRPr="00B04212">
              <w:rPr>
                <w:rFonts w:ascii="Times New Roman" w:eastAsia="標楷體" w:hAnsi="Times New Roman" w:hint="eastAsia"/>
              </w:rPr>
              <w:t>通知</w:t>
            </w:r>
            <w:r w:rsidRPr="00B04212">
              <w:rPr>
                <w:rFonts w:ascii="Times New Roman" w:eastAsia="標楷體" w:hAnsi="Times New Roman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7DF8" w14:textId="017345F0" w:rsidR="00795632" w:rsidRPr="00B04212" w:rsidRDefault="00795632" w:rsidP="00B04212">
            <w:pPr>
              <w:pStyle w:val="Default"/>
              <w:rPr>
                <w:rFonts w:ascii="Times New Roman" w:hAnsi="Times New Roman" w:cs="Times New Roman"/>
              </w:rPr>
            </w:pPr>
            <w:r w:rsidRPr="00B04212">
              <w:rPr>
                <w:rFonts w:ascii="Times New Roman" w:hAnsi="Times New Roman" w:cs="Times New Roman"/>
              </w:rPr>
              <w:t>115</w:t>
            </w:r>
            <w:r w:rsidR="00F50AFE">
              <w:rPr>
                <w:rFonts w:ascii="Times New Roman" w:hAnsi="Times New Roman" w:cs="Times New Roman" w:hint="eastAsia"/>
              </w:rPr>
              <w:t xml:space="preserve"> </w:t>
            </w:r>
            <w:r w:rsidRPr="00B04212">
              <w:rPr>
                <w:rFonts w:ascii="Times New Roman" w:hAnsi="Times New Roman" w:hint="eastAsia"/>
              </w:rPr>
              <w:t>年</w:t>
            </w:r>
            <w:r w:rsidR="00F50AFE">
              <w:rPr>
                <w:rFonts w:ascii="Times New Roman" w:hAnsi="Times New Roman" w:hint="eastAsia"/>
              </w:rPr>
              <w:t xml:space="preserve"> </w:t>
            </w:r>
            <w:r w:rsidR="00786399" w:rsidRPr="00B04212">
              <w:rPr>
                <w:rFonts w:ascii="Times New Roman" w:hAnsi="Times New Roman" w:cs="Times New Roman" w:hint="eastAsia"/>
              </w:rPr>
              <w:t>8</w:t>
            </w:r>
            <w:r w:rsidR="00F50AFE">
              <w:rPr>
                <w:rFonts w:ascii="Times New Roman" w:hAnsi="Times New Roman" w:cs="Times New Roman" w:hint="eastAsia"/>
              </w:rPr>
              <w:t xml:space="preserve"> </w:t>
            </w:r>
            <w:r w:rsidRPr="00B04212">
              <w:rPr>
                <w:rFonts w:ascii="Times New Roman" w:hAnsi="Times New Roman" w:hint="eastAsia"/>
              </w:rPr>
              <w:t>月</w:t>
            </w:r>
            <w:r w:rsidR="00F50AFE">
              <w:rPr>
                <w:rFonts w:ascii="Times New Roman" w:hAnsi="Times New Roman" w:hint="eastAsia"/>
              </w:rPr>
              <w:t xml:space="preserve"> </w:t>
            </w:r>
            <w:r w:rsidR="00FD272F" w:rsidRPr="00B04212">
              <w:rPr>
                <w:rFonts w:ascii="Times New Roman" w:hAnsi="Times New Roman" w:cs="Times New Roman" w:hint="eastAsia"/>
              </w:rPr>
              <w:t>11</w:t>
            </w:r>
            <w:r w:rsidR="00F50AFE">
              <w:rPr>
                <w:rFonts w:ascii="Times New Roman" w:hAnsi="Times New Roman" w:cs="Times New Roman" w:hint="eastAsia"/>
              </w:rPr>
              <w:t xml:space="preserve"> </w:t>
            </w:r>
            <w:r w:rsidRPr="00B04212">
              <w:rPr>
                <w:rFonts w:ascii="Times New Roman" w:hAnsi="Times New Roman" w:hint="eastAsia"/>
              </w:rPr>
              <w:t>日</w:t>
            </w:r>
            <w:r w:rsidRPr="00B04212">
              <w:rPr>
                <w:rFonts w:ascii="Times New Roman" w:hAnsi="Times New Roman" w:cs="Times New Roman"/>
              </w:rPr>
              <w:t>(</w:t>
            </w:r>
            <w:r w:rsidR="00FD272F" w:rsidRPr="00B04212">
              <w:rPr>
                <w:rFonts w:ascii="Times New Roman" w:hAnsi="Times New Roman" w:hint="eastAsia"/>
              </w:rPr>
              <w:t>二</w:t>
            </w:r>
            <w:r w:rsidRPr="00B04212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88B47" w14:textId="01C14638" w:rsidR="00795632" w:rsidRPr="00B04212" w:rsidRDefault="00795632" w:rsidP="00795632">
            <w:pPr>
              <w:rPr>
                <w:rFonts w:ascii="Times New Roman" w:eastAsia="標楷體" w:hAnsi="Times New Roman"/>
              </w:rPr>
            </w:pPr>
            <w:r w:rsidRPr="00B04212">
              <w:rPr>
                <w:rFonts w:ascii="Times New Roman" w:eastAsia="標楷體" w:hAnsi="Times New Roman" w:hint="eastAsia"/>
              </w:rPr>
              <w:t>複查結果將以</w:t>
            </w:r>
            <w:r w:rsidR="00440FC9" w:rsidRPr="00B04212">
              <w:rPr>
                <w:rFonts w:ascii="Times New Roman" w:eastAsia="標楷體" w:hAnsi="Times New Roman" w:hint="eastAsia"/>
              </w:rPr>
              <w:t>電子郵件</w:t>
            </w:r>
            <w:r w:rsidRPr="00B04212">
              <w:rPr>
                <w:rFonts w:ascii="Times New Roman" w:eastAsia="標楷體" w:hAnsi="Times New Roman" w:hint="eastAsia"/>
              </w:rPr>
              <w:t>傳輸方式答覆，請申請人留意電子郵件，</w:t>
            </w:r>
            <w:proofErr w:type="gramStart"/>
            <w:r w:rsidRPr="00B04212">
              <w:rPr>
                <w:rFonts w:ascii="Times New Roman" w:eastAsia="標楷體" w:hAnsi="Times New Roman" w:hint="eastAsia"/>
              </w:rPr>
              <w:t>不</w:t>
            </w:r>
            <w:proofErr w:type="gramEnd"/>
            <w:r w:rsidRPr="00B04212">
              <w:rPr>
                <w:rFonts w:ascii="Times New Roman" w:eastAsia="標楷體" w:hAnsi="Times New Roman" w:hint="eastAsia"/>
              </w:rPr>
              <w:t>另行郵寄紙本。</w:t>
            </w:r>
            <w:r w:rsidRPr="00B04212">
              <w:rPr>
                <w:rFonts w:ascii="Times New Roman" w:eastAsia="標楷體" w:hAnsi="Times New Roman"/>
              </w:rPr>
              <w:t xml:space="preserve"> </w:t>
            </w:r>
          </w:p>
        </w:tc>
      </w:tr>
      <w:tr w:rsidR="00795632" w:rsidRPr="00B04212" w14:paraId="084F7AEF" w14:textId="77777777" w:rsidTr="00F6714D">
        <w:tc>
          <w:tcPr>
            <w:tcW w:w="2122" w:type="dxa"/>
            <w:tcBorders>
              <w:bottom w:val="single" w:sz="4" w:space="0" w:color="auto"/>
            </w:tcBorders>
          </w:tcPr>
          <w:p w14:paraId="1B8E96DE" w14:textId="0E93446F" w:rsidR="00795632" w:rsidRPr="00B04212" w:rsidRDefault="008419A4" w:rsidP="00795632">
            <w:pPr>
              <w:pStyle w:val="Default"/>
              <w:rPr>
                <w:rFonts w:ascii="Times New Roman" w:hAnsi="Times New Roman"/>
              </w:rPr>
            </w:pPr>
            <w:r w:rsidRPr="00B04212">
              <w:rPr>
                <w:rFonts w:ascii="Times New Roman" w:hAnsi="Times New Roman" w:hint="eastAsia"/>
              </w:rPr>
              <w:t>合</w:t>
            </w:r>
            <w:r w:rsidR="00795632" w:rsidRPr="00B04212">
              <w:rPr>
                <w:rFonts w:ascii="Times New Roman" w:hAnsi="Times New Roman" w:hint="eastAsia"/>
              </w:rPr>
              <w:t>格電子證書</w:t>
            </w:r>
            <w:r w:rsidR="00795632" w:rsidRPr="00B04212">
              <w:rPr>
                <w:rFonts w:ascii="Times New Roman" w:hAnsi="Times New Roman"/>
              </w:rPr>
              <w:t xml:space="preserve"> </w:t>
            </w:r>
          </w:p>
          <w:p w14:paraId="5E622B60" w14:textId="559010DD" w:rsidR="00795632" w:rsidRPr="00B04212" w:rsidRDefault="00786399" w:rsidP="00795632">
            <w:pPr>
              <w:rPr>
                <w:rFonts w:ascii="Times New Roman" w:eastAsia="標楷體" w:hAnsi="Times New Roman"/>
              </w:rPr>
            </w:pPr>
            <w:r w:rsidRPr="00B04212">
              <w:rPr>
                <w:rFonts w:ascii="Times New Roman" w:eastAsia="標楷體" w:hAnsi="Times New Roman" w:cs="Arial" w:hint="eastAsia"/>
              </w:rPr>
              <w:t>寄送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DA23" w14:textId="52273013" w:rsidR="00795632" w:rsidRPr="00B04212" w:rsidRDefault="00795632" w:rsidP="00B04212">
            <w:pPr>
              <w:pStyle w:val="Default"/>
              <w:rPr>
                <w:rFonts w:ascii="Times New Roman" w:hAnsi="Times New Roman" w:cs="Times New Roman"/>
              </w:rPr>
            </w:pPr>
            <w:r w:rsidRPr="00B04212">
              <w:rPr>
                <w:rFonts w:ascii="Times New Roman" w:hAnsi="Times New Roman" w:cs="Times New Roman"/>
              </w:rPr>
              <w:t>115</w:t>
            </w:r>
            <w:r w:rsidR="00F50AFE">
              <w:rPr>
                <w:rFonts w:ascii="Times New Roman" w:hAnsi="Times New Roman" w:cs="Times New Roman" w:hint="eastAsia"/>
              </w:rPr>
              <w:t xml:space="preserve"> </w:t>
            </w:r>
            <w:r w:rsidRPr="00B04212">
              <w:rPr>
                <w:rFonts w:ascii="Times New Roman" w:hAnsi="Times New Roman" w:hint="eastAsia"/>
              </w:rPr>
              <w:t>年</w:t>
            </w:r>
            <w:r w:rsidR="00F50AFE">
              <w:rPr>
                <w:rFonts w:ascii="Times New Roman" w:hAnsi="Times New Roman" w:hint="eastAsia"/>
              </w:rPr>
              <w:t xml:space="preserve"> </w:t>
            </w:r>
            <w:r w:rsidR="00786399" w:rsidRPr="00B04212">
              <w:rPr>
                <w:rFonts w:ascii="Times New Roman" w:hAnsi="Times New Roman" w:cs="Times New Roman" w:hint="eastAsia"/>
              </w:rPr>
              <w:t>8</w:t>
            </w:r>
            <w:r w:rsidR="00F50AFE">
              <w:rPr>
                <w:rFonts w:ascii="Times New Roman" w:hAnsi="Times New Roman" w:cs="Times New Roman" w:hint="eastAsia"/>
              </w:rPr>
              <w:t xml:space="preserve"> </w:t>
            </w:r>
            <w:r w:rsidRPr="00B04212">
              <w:rPr>
                <w:rFonts w:ascii="Times New Roman" w:hAnsi="Times New Roman" w:hint="eastAsia"/>
              </w:rPr>
              <w:t>月</w:t>
            </w:r>
            <w:r w:rsidR="00F50AFE">
              <w:rPr>
                <w:rFonts w:ascii="Times New Roman" w:hAnsi="Times New Roman" w:hint="eastAsia"/>
              </w:rPr>
              <w:t xml:space="preserve"> </w:t>
            </w:r>
            <w:r w:rsidR="00786399" w:rsidRPr="00B04212">
              <w:rPr>
                <w:rFonts w:ascii="Times New Roman" w:hAnsi="Times New Roman" w:cs="Times New Roman" w:hint="eastAsia"/>
              </w:rPr>
              <w:t>14</w:t>
            </w:r>
            <w:r w:rsidR="00F50AFE">
              <w:rPr>
                <w:rFonts w:ascii="Times New Roman" w:hAnsi="Times New Roman" w:cs="Times New Roman" w:hint="eastAsia"/>
              </w:rPr>
              <w:t xml:space="preserve"> </w:t>
            </w:r>
            <w:r w:rsidRPr="00B04212">
              <w:rPr>
                <w:rFonts w:ascii="Times New Roman" w:hAnsi="Times New Roman" w:hint="eastAsia"/>
              </w:rPr>
              <w:t>日</w:t>
            </w:r>
            <w:r w:rsidRPr="00B04212">
              <w:rPr>
                <w:rFonts w:ascii="Times New Roman" w:hAnsi="Times New Roman" w:cs="Times New Roman"/>
              </w:rPr>
              <w:t>(</w:t>
            </w:r>
            <w:r w:rsidR="00786399" w:rsidRPr="00B04212">
              <w:rPr>
                <w:rFonts w:ascii="Times New Roman" w:hAnsi="Times New Roman" w:cs="Times New Roman" w:hint="eastAsia"/>
              </w:rPr>
              <w:t>五</w:t>
            </w:r>
            <w:r w:rsidRPr="00B04212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B6FDF" w14:textId="7CF58038" w:rsidR="00795632" w:rsidRPr="00B04212" w:rsidRDefault="00786399" w:rsidP="00795632">
            <w:pPr>
              <w:rPr>
                <w:rFonts w:ascii="Times New Roman" w:eastAsia="標楷體" w:hAnsi="Times New Roman"/>
              </w:rPr>
            </w:pPr>
            <w:r w:rsidRPr="00B04212">
              <w:rPr>
                <w:rFonts w:ascii="Times New Roman" w:eastAsia="標楷體" w:hAnsi="Times New Roman" w:hint="eastAsia"/>
              </w:rPr>
              <w:t>電子證書以</w:t>
            </w:r>
            <w:r w:rsidR="00440FC9" w:rsidRPr="00B04212">
              <w:rPr>
                <w:rFonts w:ascii="Times New Roman" w:eastAsia="標楷體" w:hAnsi="Times New Roman" w:hint="eastAsia"/>
              </w:rPr>
              <w:t>電子郵件</w:t>
            </w:r>
            <w:r w:rsidRPr="00B04212">
              <w:rPr>
                <w:rFonts w:ascii="Times New Roman" w:eastAsia="標楷體" w:hAnsi="Times New Roman" w:hint="eastAsia"/>
              </w:rPr>
              <w:t>傳輸，請留意電子郵件，</w:t>
            </w:r>
            <w:proofErr w:type="gramStart"/>
            <w:r w:rsidRPr="00B04212">
              <w:rPr>
                <w:rFonts w:ascii="Times New Roman" w:eastAsia="標楷體" w:hAnsi="Times New Roman" w:hint="eastAsia"/>
              </w:rPr>
              <w:t>不</w:t>
            </w:r>
            <w:proofErr w:type="gramEnd"/>
            <w:r w:rsidRPr="00B04212">
              <w:rPr>
                <w:rFonts w:ascii="Times New Roman" w:eastAsia="標楷體" w:hAnsi="Times New Roman" w:hint="eastAsia"/>
              </w:rPr>
              <w:t>另行郵寄紙本</w:t>
            </w:r>
            <w:r w:rsidR="00795632" w:rsidRPr="00B04212">
              <w:rPr>
                <w:rFonts w:ascii="Times New Roman" w:eastAsia="標楷體" w:hAnsi="Times New Roman" w:hint="eastAsia"/>
              </w:rPr>
              <w:t>。</w:t>
            </w:r>
            <w:r w:rsidR="00795632" w:rsidRPr="00B04212">
              <w:rPr>
                <w:rFonts w:ascii="Times New Roman" w:eastAsia="標楷體" w:hAnsi="Times New Roman"/>
              </w:rPr>
              <w:t xml:space="preserve"> </w:t>
            </w:r>
          </w:p>
        </w:tc>
      </w:tr>
    </w:tbl>
    <w:p w14:paraId="34D9E27C" w14:textId="55097103" w:rsidR="004A486B" w:rsidRDefault="00795632" w:rsidP="00F246D4">
      <w:pPr>
        <w:spacing w:after="0" w:line="288" w:lineRule="auto"/>
        <w:ind w:left="600" w:hangingChars="250" w:hanging="600"/>
        <w:contextualSpacing/>
        <w:rPr>
          <w:rFonts w:ascii="標楷體" w:eastAsia="標楷體" w:hAnsi="標楷體"/>
        </w:rPr>
      </w:pPr>
      <w:proofErr w:type="gramStart"/>
      <w:r w:rsidRPr="00795632">
        <w:rPr>
          <w:rFonts w:ascii="標楷體" w:eastAsia="標楷體" w:hAnsi="標楷體" w:hint="eastAsia"/>
        </w:rPr>
        <w:t>註</w:t>
      </w:r>
      <w:proofErr w:type="gramEnd"/>
      <w:r w:rsidR="00F246D4">
        <w:rPr>
          <w:rFonts w:ascii="標楷體" w:eastAsia="標楷體" w:hAnsi="標楷體" w:hint="eastAsia"/>
        </w:rPr>
        <w:t>1</w:t>
      </w:r>
      <w:r w:rsidRPr="00795632">
        <w:rPr>
          <w:rFonts w:ascii="標楷體" w:eastAsia="標楷體" w:hAnsi="標楷體" w:hint="eastAsia"/>
        </w:rPr>
        <w:t>：若115年寵物食品營養管理學程課程考試因不可抗力之因素影響無法如</w:t>
      </w:r>
      <w:r w:rsidR="00F246D4">
        <w:rPr>
          <w:rFonts w:ascii="標楷體" w:eastAsia="標楷體" w:hAnsi="標楷體" w:hint="eastAsia"/>
        </w:rPr>
        <w:t xml:space="preserve">   </w:t>
      </w:r>
      <w:r w:rsidRPr="00795632">
        <w:rPr>
          <w:rFonts w:ascii="標楷體" w:eastAsia="標楷體" w:hAnsi="標楷體" w:hint="eastAsia"/>
        </w:rPr>
        <w:t>期舉行，將視情況另行調整後公告。</w:t>
      </w:r>
    </w:p>
    <w:p w14:paraId="17648EF4" w14:textId="580CD173" w:rsidR="00795632" w:rsidRDefault="00795632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119C38E8" w14:textId="11B6BB9C" w:rsidR="00795632" w:rsidRPr="00F6714D" w:rsidRDefault="00795632" w:rsidP="00C62F7C">
      <w:pPr>
        <w:pStyle w:val="Default"/>
        <w:numPr>
          <w:ilvl w:val="0"/>
          <w:numId w:val="4"/>
        </w:numPr>
        <w:spacing w:line="288" w:lineRule="auto"/>
        <w:ind w:left="482" w:hanging="482"/>
        <w:rPr>
          <w:b/>
          <w:bCs/>
        </w:rPr>
      </w:pPr>
      <w:r w:rsidRPr="00F6714D">
        <w:rPr>
          <w:rFonts w:hint="eastAsia"/>
          <w:b/>
          <w:bCs/>
        </w:rPr>
        <w:lastRenderedPageBreak/>
        <w:t>辦</w:t>
      </w:r>
      <w:r w:rsidR="001969AF" w:rsidRPr="00F6714D">
        <w:rPr>
          <w:rFonts w:hint="eastAsia"/>
          <w:b/>
          <w:bCs/>
        </w:rPr>
        <w:t>理</w:t>
      </w:r>
      <w:r w:rsidRPr="00F6714D">
        <w:rPr>
          <w:rFonts w:hint="eastAsia"/>
          <w:b/>
          <w:bCs/>
        </w:rPr>
        <w:t>目的</w:t>
      </w:r>
      <w:r w:rsidR="00786399" w:rsidRPr="00F6714D">
        <w:rPr>
          <w:rFonts w:hint="eastAsia"/>
          <w:b/>
          <w:bCs/>
        </w:rPr>
        <w:t>：</w:t>
      </w:r>
      <w:r w:rsidRPr="00F6714D">
        <w:rPr>
          <w:b/>
          <w:bCs/>
        </w:rPr>
        <w:t xml:space="preserve"> </w:t>
      </w:r>
    </w:p>
    <w:p w14:paraId="7109CCA1" w14:textId="7CD50718" w:rsidR="00A770F4" w:rsidRPr="00A33602" w:rsidRDefault="00786399" w:rsidP="00421331">
      <w:pPr>
        <w:pStyle w:val="Default"/>
        <w:spacing w:line="288" w:lineRule="auto"/>
        <w:ind w:left="482"/>
        <w:rPr>
          <w:color w:val="000000" w:themeColor="text1"/>
        </w:rPr>
      </w:pPr>
      <w:r w:rsidRPr="00F6714D">
        <w:rPr>
          <w:rFonts w:hint="eastAsia"/>
        </w:rPr>
        <w:t>配合「寵物食品管理法」草案之推動，建構寵物食品管理及配方師人才養成制度，農業部已開辦相關「寵物食品管理及配方師培訓課程」，為銜接該培訓課程之參加資格，需完成農業部認列之「寵物食品管理學程」相關課程</w:t>
      </w:r>
      <w:r w:rsidR="00E930DC" w:rsidRPr="00A33602">
        <w:rPr>
          <w:rFonts w:hint="eastAsia"/>
          <w:color w:val="000000" w:themeColor="text1"/>
        </w:rPr>
        <w:t xml:space="preserve"> </w:t>
      </w:r>
      <w:r w:rsidRPr="00A33602">
        <w:rPr>
          <w:rFonts w:hint="eastAsia"/>
          <w:color w:val="000000" w:themeColor="text1"/>
        </w:rPr>
        <w:t>25</w:t>
      </w:r>
      <w:r w:rsidR="00E930DC" w:rsidRPr="00A33602">
        <w:rPr>
          <w:rFonts w:hint="eastAsia"/>
          <w:color w:val="000000" w:themeColor="text1"/>
        </w:rPr>
        <w:t xml:space="preserve"> </w:t>
      </w:r>
      <w:r w:rsidRPr="00A33602">
        <w:rPr>
          <w:rFonts w:hint="eastAsia"/>
          <w:color w:val="000000" w:themeColor="text1"/>
        </w:rPr>
        <w:t>學分者始得報名</w:t>
      </w:r>
      <w:r w:rsidR="00AD2481" w:rsidRPr="00A33602">
        <w:rPr>
          <w:rFonts w:hint="eastAsia"/>
          <w:color w:val="000000" w:themeColor="text1"/>
        </w:rPr>
        <w:t>前揭培訓課程</w:t>
      </w:r>
      <w:r w:rsidRPr="00A33602">
        <w:rPr>
          <w:rFonts w:hint="eastAsia"/>
          <w:color w:val="000000" w:themeColor="text1"/>
        </w:rPr>
        <w:t>。</w:t>
      </w:r>
      <w:r w:rsidR="00AD2481" w:rsidRPr="00A33602">
        <w:rPr>
          <w:rFonts w:hint="eastAsia"/>
          <w:color w:val="000000" w:themeColor="text1"/>
        </w:rPr>
        <w:t>為</w:t>
      </w:r>
      <w:r w:rsidRPr="00A33602">
        <w:rPr>
          <w:rFonts w:hint="eastAsia"/>
          <w:color w:val="000000" w:themeColor="text1"/>
        </w:rPr>
        <w:t>提供未</w:t>
      </w:r>
      <w:proofErr w:type="gramStart"/>
      <w:r w:rsidRPr="00A33602">
        <w:rPr>
          <w:rFonts w:hint="eastAsia"/>
          <w:color w:val="000000" w:themeColor="text1"/>
        </w:rPr>
        <w:t>修畢經農業部</w:t>
      </w:r>
      <w:proofErr w:type="gramEnd"/>
      <w:r w:rsidRPr="00A33602">
        <w:rPr>
          <w:rFonts w:hint="eastAsia"/>
          <w:color w:val="000000" w:themeColor="text1"/>
        </w:rPr>
        <w:t>認列之「寵物食品管理學程」相關課程</w:t>
      </w:r>
      <w:r w:rsidR="00E930DC" w:rsidRPr="00A33602">
        <w:rPr>
          <w:rFonts w:hint="eastAsia"/>
          <w:color w:val="000000" w:themeColor="text1"/>
        </w:rPr>
        <w:t xml:space="preserve"> </w:t>
      </w:r>
      <w:r w:rsidRPr="00A33602">
        <w:rPr>
          <w:rFonts w:hint="eastAsia"/>
          <w:color w:val="000000" w:themeColor="text1"/>
        </w:rPr>
        <w:t>25</w:t>
      </w:r>
      <w:r w:rsidR="00E930DC" w:rsidRPr="00A33602">
        <w:rPr>
          <w:rFonts w:hint="eastAsia"/>
          <w:color w:val="000000" w:themeColor="text1"/>
        </w:rPr>
        <w:t xml:space="preserve"> </w:t>
      </w:r>
      <w:r w:rsidRPr="00A33602">
        <w:rPr>
          <w:rFonts w:hint="eastAsia"/>
          <w:color w:val="000000" w:themeColor="text1"/>
        </w:rPr>
        <w:t>學分者，另一具</w:t>
      </w:r>
      <w:r w:rsidRPr="00F6714D">
        <w:rPr>
          <w:rFonts w:hint="eastAsia"/>
        </w:rPr>
        <w:t>公信力之學科能力評量管道，</w:t>
      </w:r>
      <w:r w:rsidR="00AD2481" w:rsidRPr="00543B56">
        <w:rPr>
          <w:rFonts w:hint="eastAsia"/>
        </w:rPr>
        <w:t>農業部委由台灣經濟研究院規劃辦理「寵物食品管理及配方師培訓課程參加資格考試」，</w:t>
      </w:r>
      <w:r w:rsidR="00B16512" w:rsidRPr="00F6714D">
        <w:rPr>
          <w:rFonts w:hint="eastAsia"/>
        </w:rPr>
        <w:t>完成</w:t>
      </w:r>
      <w:r w:rsidR="00A33602">
        <w:rPr>
          <w:rFonts w:hint="eastAsia"/>
        </w:rPr>
        <w:t xml:space="preserve"> </w:t>
      </w:r>
      <w:r w:rsidR="006C2C95" w:rsidRPr="00A33602">
        <w:rPr>
          <w:rFonts w:hint="eastAsia"/>
          <w:color w:val="000000" w:themeColor="text1"/>
        </w:rPr>
        <w:t>5 項</w:t>
      </w:r>
      <w:r w:rsidR="00B16512" w:rsidRPr="00A33602">
        <w:rPr>
          <w:rFonts w:hint="eastAsia"/>
          <w:color w:val="000000" w:themeColor="text1"/>
        </w:rPr>
        <w:t>科</w:t>
      </w:r>
      <w:r w:rsidR="00B16512" w:rsidRPr="006C2C95">
        <w:rPr>
          <w:rFonts w:hint="eastAsia"/>
          <w:color w:val="auto"/>
        </w:rPr>
        <w:t>目</w:t>
      </w:r>
      <w:r w:rsidR="00C2192B">
        <w:rPr>
          <w:rFonts w:hint="eastAsia"/>
        </w:rPr>
        <w:t>考試</w:t>
      </w:r>
      <w:r w:rsidR="00C0239C" w:rsidRPr="00F6714D">
        <w:rPr>
          <w:rFonts w:hint="eastAsia"/>
        </w:rPr>
        <w:t>，</w:t>
      </w:r>
      <w:r w:rsidR="00C0239C" w:rsidRPr="00A33602">
        <w:rPr>
          <w:rFonts w:hint="eastAsia"/>
          <w:color w:val="000000" w:themeColor="text1"/>
        </w:rPr>
        <w:t>平均達</w:t>
      </w:r>
      <w:r w:rsidR="00E930DC" w:rsidRPr="00A33602">
        <w:rPr>
          <w:rFonts w:hint="eastAsia"/>
          <w:color w:val="000000" w:themeColor="text1"/>
        </w:rPr>
        <w:t xml:space="preserve"> </w:t>
      </w:r>
      <w:r w:rsidR="00C0239C" w:rsidRPr="00A33602">
        <w:rPr>
          <w:rFonts w:hint="eastAsia"/>
          <w:color w:val="000000" w:themeColor="text1"/>
        </w:rPr>
        <w:t>60</w:t>
      </w:r>
      <w:r w:rsidR="00E930DC" w:rsidRPr="00A33602">
        <w:rPr>
          <w:rFonts w:hint="eastAsia"/>
          <w:color w:val="000000" w:themeColor="text1"/>
        </w:rPr>
        <w:t xml:space="preserve"> </w:t>
      </w:r>
      <w:r w:rsidR="00C0239C" w:rsidRPr="00A33602">
        <w:rPr>
          <w:rFonts w:hint="eastAsia"/>
          <w:color w:val="000000" w:themeColor="text1"/>
        </w:rPr>
        <w:t>分</w:t>
      </w:r>
      <w:r w:rsidR="006C2C95" w:rsidRPr="00A33602">
        <w:rPr>
          <w:rFonts w:hint="eastAsia"/>
          <w:color w:val="000000" w:themeColor="text1"/>
        </w:rPr>
        <w:t>以上</w:t>
      </w:r>
      <w:r w:rsidR="00C0239C" w:rsidRPr="00A33602">
        <w:rPr>
          <w:rFonts w:hint="eastAsia"/>
          <w:color w:val="000000" w:themeColor="text1"/>
        </w:rPr>
        <w:t>且無任</w:t>
      </w:r>
      <w:proofErr w:type="gramStart"/>
      <w:r w:rsidR="00C0239C" w:rsidRPr="00A33602">
        <w:rPr>
          <w:rFonts w:hint="eastAsia"/>
          <w:color w:val="000000" w:themeColor="text1"/>
        </w:rPr>
        <w:t>一</w:t>
      </w:r>
      <w:proofErr w:type="gramEnd"/>
      <w:r w:rsidR="00C0239C" w:rsidRPr="00A33602">
        <w:rPr>
          <w:rFonts w:hint="eastAsia"/>
          <w:color w:val="000000" w:themeColor="text1"/>
        </w:rPr>
        <w:t>科</w:t>
      </w:r>
      <w:r w:rsidR="00073789" w:rsidRPr="00A33602">
        <w:rPr>
          <w:rFonts w:hint="eastAsia"/>
          <w:color w:val="000000" w:themeColor="text1"/>
        </w:rPr>
        <w:t>目</w:t>
      </w:r>
      <w:r w:rsidR="00C0239C" w:rsidRPr="00A33602">
        <w:rPr>
          <w:rFonts w:hint="eastAsia"/>
          <w:color w:val="000000" w:themeColor="text1"/>
        </w:rPr>
        <w:t>低於</w:t>
      </w:r>
      <w:r w:rsidR="00E930DC" w:rsidRPr="00A33602">
        <w:rPr>
          <w:rFonts w:hint="eastAsia"/>
          <w:color w:val="000000" w:themeColor="text1"/>
        </w:rPr>
        <w:t xml:space="preserve"> </w:t>
      </w:r>
      <w:r w:rsidR="00C0239C" w:rsidRPr="00A33602">
        <w:rPr>
          <w:rFonts w:hint="eastAsia"/>
          <w:color w:val="000000" w:themeColor="text1"/>
        </w:rPr>
        <w:t>30</w:t>
      </w:r>
      <w:r w:rsidR="00E930DC" w:rsidRPr="00A33602">
        <w:rPr>
          <w:rFonts w:hint="eastAsia"/>
          <w:color w:val="000000" w:themeColor="text1"/>
        </w:rPr>
        <w:t xml:space="preserve"> </w:t>
      </w:r>
      <w:r w:rsidR="00C0239C" w:rsidRPr="00A33602">
        <w:rPr>
          <w:rFonts w:hint="eastAsia"/>
          <w:color w:val="000000" w:themeColor="text1"/>
        </w:rPr>
        <w:t>分者為合格</w:t>
      </w:r>
      <w:r w:rsidR="00B16512" w:rsidRPr="00A33602">
        <w:rPr>
          <w:rFonts w:hint="eastAsia"/>
          <w:color w:val="000000" w:themeColor="text1"/>
        </w:rPr>
        <w:t>，始</w:t>
      </w:r>
      <w:r w:rsidR="009236BC">
        <w:rPr>
          <w:rFonts w:hint="eastAsia"/>
          <w:color w:val="000000" w:themeColor="text1"/>
        </w:rPr>
        <w:t>取得前開學程</w:t>
      </w:r>
      <w:r w:rsidR="00D92F31">
        <w:rPr>
          <w:rFonts w:hint="eastAsia"/>
          <w:color w:val="000000" w:themeColor="text1"/>
        </w:rPr>
        <w:t xml:space="preserve"> </w:t>
      </w:r>
      <w:r w:rsidR="009236BC">
        <w:rPr>
          <w:rFonts w:hint="eastAsia"/>
          <w:color w:val="000000" w:themeColor="text1"/>
        </w:rPr>
        <w:t>25</w:t>
      </w:r>
      <w:r w:rsidR="00D92F31">
        <w:rPr>
          <w:rFonts w:hint="eastAsia"/>
          <w:color w:val="000000" w:themeColor="text1"/>
        </w:rPr>
        <w:t xml:space="preserve"> </w:t>
      </w:r>
      <w:r w:rsidR="009236BC">
        <w:rPr>
          <w:rFonts w:hint="eastAsia"/>
          <w:color w:val="000000" w:themeColor="text1"/>
        </w:rPr>
        <w:t>學分修畢資格，</w:t>
      </w:r>
      <w:r w:rsidR="009236BC" w:rsidRPr="00A33602">
        <w:rPr>
          <w:rFonts w:hint="eastAsia"/>
          <w:color w:val="000000" w:themeColor="text1"/>
        </w:rPr>
        <w:t>後續</w:t>
      </w:r>
      <w:r w:rsidR="00B16512" w:rsidRPr="00A33602">
        <w:rPr>
          <w:rFonts w:hint="eastAsia"/>
          <w:color w:val="000000" w:themeColor="text1"/>
        </w:rPr>
        <w:t>得報名培訓課程。</w:t>
      </w:r>
    </w:p>
    <w:p w14:paraId="7A765B99" w14:textId="4D31272D" w:rsidR="00795632" w:rsidRPr="00F6714D" w:rsidRDefault="00795632" w:rsidP="00421331">
      <w:pPr>
        <w:pStyle w:val="Default"/>
        <w:numPr>
          <w:ilvl w:val="0"/>
          <w:numId w:val="4"/>
        </w:numPr>
        <w:spacing w:line="288" w:lineRule="auto"/>
        <w:ind w:left="482" w:hanging="482"/>
        <w:rPr>
          <w:b/>
          <w:bCs/>
        </w:rPr>
      </w:pPr>
      <w:r w:rsidRPr="00F6714D">
        <w:rPr>
          <w:rFonts w:hint="eastAsia"/>
          <w:b/>
          <w:bCs/>
        </w:rPr>
        <w:t>報考對象</w:t>
      </w:r>
      <w:r w:rsidR="00786399" w:rsidRPr="00F6714D">
        <w:rPr>
          <w:rFonts w:hint="eastAsia"/>
          <w:b/>
          <w:bCs/>
        </w:rPr>
        <w:t>：</w:t>
      </w:r>
      <w:r w:rsidRPr="00F6714D">
        <w:rPr>
          <w:b/>
          <w:bCs/>
        </w:rPr>
        <w:t xml:space="preserve"> </w:t>
      </w:r>
    </w:p>
    <w:p w14:paraId="29A500E8" w14:textId="0FCD4D86" w:rsidR="00795632" w:rsidRPr="00F6714D" w:rsidRDefault="00786399" w:rsidP="00421331">
      <w:pPr>
        <w:pStyle w:val="Default"/>
        <w:spacing w:line="288" w:lineRule="auto"/>
        <w:ind w:left="480"/>
      </w:pPr>
      <w:r w:rsidRPr="00F6714D">
        <w:rPr>
          <w:rFonts w:hint="eastAsia"/>
        </w:rPr>
        <w:t>未完成農業部認列之「寵物食品管理學程」相關</w:t>
      </w:r>
      <w:r w:rsidRPr="00A33602">
        <w:rPr>
          <w:rFonts w:hint="eastAsia"/>
          <w:color w:val="000000" w:themeColor="text1"/>
        </w:rPr>
        <w:t>課程</w:t>
      </w:r>
      <w:r w:rsidR="00E930DC" w:rsidRPr="00A33602">
        <w:rPr>
          <w:rFonts w:hint="eastAsia"/>
          <w:color w:val="000000" w:themeColor="text1"/>
        </w:rPr>
        <w:t xml:space="preserve"> </w:t>
      </w:r>
      <w:r w:rsidRPr="00A33602">
        <w:rPr>
          <w:rFonts w:hint="eastAsia"/>
          <w:color w:val="000000" w:themeColor="text1"/>
        </w:rPr>
        <w:t>25</w:t>
      </w:r>
      <w:r w:rsidR="00E930DC" w:rsidRPr="00A33602">
        <w:rPr>
          <w:rFonts w:hint="eastAsia"/>
          <w:color w:val="000000" w:themeColor="text1"/>
        </w:rPr>
        <w:t xml:space="preserve"> </w:t>
      </w:r>
      <w:r w:rsidRPr="00A33602">
        <w:rPr>
          <w:rFonts w:hint="eastAsia"/>
          <w:color w:val="000000" w:themeColor="text1"/>
        </w:rPr>
        <w:t>學分</w:t>
      </w:r>
      <w:r w:rsidRPr="00F6714D">
        <w:rPr>
          <w:rFonts w:hint="eastAsia"/>
        </w:rPr>
        <w:t>，但已</w:t>
      </w:r>
      <w:r w:rsidR="00C0239C" w:rsidRPr="00F6714D">
        <w:rPr>
          <w:rFonts w:hint="eastAsia"/>
        </w:rPr>
        <w:t>取得</w:t>
      </w:r>
      <w:r w:rsidRPr="00F6714D">
        <w:rPr>
          <w:rFonts w:hint="eastAsia"/>
        </w:rPr>
        <w:t>獸醫師證書或畜牧技師證書者</w:t>
      </w:r>
      <w:r w:rsidR="00795632" w:rsidRPr="00F6714D">
        <w:rPr>
          <w:rFonts w:hint="eastAsia"/>
        </w:rPr>
        <w:t>。</w:t>
      </w:r>
      <w:r w:rsidR="00795632" w:rsidRPr="00F6714D">
        <w:t xml:space="preserve"> </w:t>
      </w:r>
    </w:p>
    <w:p w14:paraId="3A2095BB" w14:textId="02F23696" w:rsidR="00795632" w:rsidRPr="00F6714D" w:rsidRDefault="00795632" w:rsidP="00F6714D">
      <w:pPr>
        <w:pStyle w:val="Default"/>
        <w:numPr>
          <w:ilvl w:val="0"/>
          <w:numId w:val="4"/>
        </w:numPr>
        <w:spacing w:line="288" w:lineRule="auto"/>
        <w:ind w:left="482" w:hanging="482"/>
        <w:rPr>
          <w:b/>
          <w:bCs/>
        </w:rPr>
      </w:pPr>
      <w:r w:rsidRPr="00F6714D">
        <w:rPr>
          <w:rFonts w:hint="eastAsia"/>
          <w:b/>
          <w:bCs/>
        </w:rPr>
        <w:t>報名方式</w:t>
      </w:r>
      <w:r w:rsidR="0044563F" w:rsidRPr="00F6714D">
        <w:rPr>
          <w:rFonts w:hint="eastAsia"/>
          <w:b/>
          <w:bCs/>
        </w:rPr>
        <w:t>：</w:t>
      </w:r>
    </w:p>
    <w:p w14:paraId="01B47842" w14:textId="560EED1F" w:rsidR="00786399" w:rsidRPr="00421331" w:rsidRDefault="00B44508" w:rsidP="00421331">
      <w:pPr>
        <w:pStyle w:val="Default"/>
        <w:numPr>
          <w:ilvl w:val="1"/>
          <w:numId w:val="4"/>
        </w:numPr>
        <w:spacing w:line="288" w:lineRule="auto"/>
        <w:ind w:leftChars="200" w:hangingChars="200"/>
        <w:contextualSpacing/>
        <w:rPr>
          <w:rFonts w:ascii="Times New Roman" w:hAnsi="Times New Roman" w:cs="Times New Roman"/>
          <w:color w:val="000000" w:themeColor="text1"/>
        </w:rPr>
      </w:pPr>
      <w:r w:rsidRPr="00421331">
        <w:rPr>
          <w:rFonts w:ascii="Times New Roman" w:hAnsi="Times New Roman" w:cs="Times New Roman" w:hint="eastAsia"/>
          <w:color w:val="000000" w:themeColor="text1"/>
        </w:rPr>
        <w:t>以電子郵件</w:t>
      </w:r>
      <w:r w:rsidR="00786399" w:rsidRPr="00421331">
        <w:rPr>
          <w:rFonts w:ascii="Times New Roman" w:hAnsi="Times New Roman" w:cs="Times New Roman" w:hint="eastAsia"/>
          <w:color w:val="000000" w:themeColor="text1"/>
        </w:rPr>
        <w:t>向本</w:t>
      </w:r>
      <w:r w:rsidR="00127DDE" w:rsidRPr="00421331">
        <w:rPr>
          <w:rFonts w:ascii="Times New Roman" w:hAnsi="Times New Roman" w:cs="Times New Roman" w:hint="eastAsia"/>
          <w:color w:val="000000" w:themeColor="text1"/>
        </w:rPr>
        <w:t>考試</w:t>
      </w:r>
      <w:r w:rsidR="00786399" w:rsidRPr="00421331">
        <w:rPr>
          <w:rFonts w:ascii="Times New Roman" w:hAnsi="Times New Roman" w:cs="Times New Roman" w:hint="eastAsia"/>
          <w:color w:val="000000" w:themeColor="text1"/>
        </w:rPr>
        <w:t>聯絡人報名</w:t>
      </w:r>
      <w:r w:rsidR="004C66D9" w:rsidRPr="00421331">
        <w:rPr>
          <w:rFonts w:ascii="Times New Roman" w:hAnsi="Times New Roman" w:cs="Times New Roman" w:hint="eastAsia"/>
          <w:color w:val="000000" w:themeColor="text1"/>
        </w:rPr>
        <w:t>，報名後請</w:t>
      </w:r>
      <w:r w:rsidR="00D015FC" w:rsidRPr="00421331">
        <w:rPr>
          <w:rFonts w:ascii="Times New Roman" w:hAnsi="Times New Roman" w:cs="Times New Roman" w:hint="eastAsia"/>
          <w:color w:val="000000" w:themeColor="text1"/>
        </w:rPr>
        <w:t>於上班時間</w:t>
      </w:r>
      <w:r w:rsidR="004C66D9" w:rsidRPr="00421331">
        <w:rPr>
          <w:rFonts w:ascii="Times New Roman" w:hAnsi="Times New Roman" w:cs="Times New Roman" w:hint="eastAsia"/>
          <w:color w:val="000000" w:themeColor="text1"/>
        </w:rPr>
        <w:t>來電確認是否報名成功</w:t>
      </w:r>
      <w:r w:rsidR="00786399" w:rsidRPr="00421331">
        <w:rPr>
          <w:rFonts w:ascii="Times New Roman" w:hAnsi="Times New Roman" w:cs="Times New Roman" w:hint="eastAsia"/>
          <w:color w:val="000000" w:themeColor="text1"/>
        </w:rPr>
        <w:t>。</w:t>
      </w:r>
    </w:p>
    <w:p w14:paraId="7647A4B5" w14:textId="7CCC6496" w:rsidR="00786399" w:rsidRPr="00A33602" w:rsidRDefault="00426642" w:rsidP="00421331">
      <w:pPr>
        <w:pStyle w:val="Default"/>
        <w:spacing w:line="288" w:lineRule="auto"/>
        <w:rPr>
          <w:rFonts w:ascii="Times New Roman" w:hAnsi="Times New Roman" w:cs="Times New Roman"/>
          <w:color w:val="000000" w:themeColor="text1"/>
        </w:rPr>
      </w:pPr>
      <w:r w:rsidRPr="00F6714D">
        <w:rPr>
          <w:rFonts w:ascii="Times New Roman" w:hAnsi="Times New Roman" w:cs="Times New Roman"/>
        </w:rPr>
        <w:t xml:space="preserve">    </w:t>
      </w:r>
      <w:r w:rsidR="00421331">
        <w:rPr>
          <w:rFonts w:ascii="Times New Roman" w:hAnsi="Times New Roman" w:cs="Times New Roman" w:hint="eastAsia"/>
        </w:rPr>
        <w:t xml:space="preserve">    </w:t>
      </w:r>
      <w:r w:rsidR="00786399" w:rsidRPr="00F6714D">
        <w:rPr>
          <w:rFonts w:ascii="Times New Roman" w:hAnsi="Times New Roman" w:cs="Times New Roman" w:hint="eastAsia"/>
        </w:rPr>
        <w:t>聯絡</w:t>
      </w:r>
      <w:r w:rsidR="00786399" w:rsidRPr="00A33602">
        <w:rPr>
          <w:rFonts w:ascii="Times New Roman" w:hAnsi="Times New Roman" w:cs="Times New Roman" w:hint="eastAsia"/>
          <w:color w:val="000000" w:themeColor="text1"/>
        </w:rPr>
        <w:t>人</w:t>
      </w:r>
      <w:r w:rsidR="00E930DC" w:rsidRPr="00A33602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9F495A" w:rsidRPr="00A33602">
        <w:rPr>
          <w:rFonts w:ascii="Times New Roman" w:hAnsi="Times New Roman" w:cs="Times New Roman"/>
          <w:color w:val="000000" w:themeColor="text1"/>
        </w:rPr>
        <w:t>1</w:t>
      </w:r>
      <w:r w:rsidR="00786399" w:rsidRPr="00A33602">
        <w:rPr>
          <w:rFonts w:ascii="Times New Roman" w:hAnsi="Times New Roman" w:cs="Times New Roman" w:hint="eastAsia"/>
          <w:color w:val="000000" w:themeColor="text1"/>
        </w:rPr>
        <w:t>：</w:t>
      </w:r>
      <w:r w:rsidR="009F495A" w:rsidRPr="00A33602">
        <w:rPr>
          <w:rFonts w:ascii="Times New Roman" w:hAnsi="Times New Roman" w:cs="Times New Roman" w:hint="eastAsia"/>
          <w:color w:val="000000" w:themeColor="text1"/>
        </w:rPr>
        <w:t>江紫琪</w:t>
      </w:r>
      <w:r w:rsidRPr="00A33602">
        <w:rPr>
          <w:rFonts w:ascii="Times New Roman" w:hAnsi="Times New Roman" w:cs="Times New Roman"/>
          <w:color w:val="000000" w:themeColor="text1"/>
        </w:rPr>
        <w:t xml:space="preserve"> </w:t>
      </w:r>
      <w:r w:rsidRPr="00A33602">
        <w:rPr>
          <w:rFonts w:ascii="Times New Roman" w:hAnsi="Times New Roman" w:cs="Times New Roman" w:hint="eastAsia"/>
          <w:color w:val="000000" w:themeColor="text1"/>
        </w:rPr>
        <w:t>專員</w:t>
      </w:r>
      <w:r w:rsidR="00786399" w:rsidRPr="00A33602">
        <w:rPr>
          <w:rFonts w:ascii="Times New Roman" w:hAnsi="Times New Roman" w:cs="Times New Roman" w:hint="eastAsia"/>
          <w:color w:val="000000" w:themeColor="text1"/>
        </w:rPr>
        <w:t xml:space="preserve">　電話：</w:t>
      </w:r>
      <w:bookmarkStart w:id="0" w:name="_Hlk230618125"/>
      <w:r w:rsidR="00786399" w:rsidRPr="00A33602">
        <w:rPr>
          <w:rFonts w:ascii="Times New Roman" w:hAnsi="Times New Roman" w:cs="Times New Roman"/>
          <w:color w:val="000000" w:themeColor="text1"/>
        </w:rPr>
        <w:t xml:space="preserve">(02)2586-5000  </w:t>
      </w:r>
      <w:r w:rsidR="00786399" w:rsidRPr="00A33602">
        <w:rPr>
          <w:rFonts w:ascii="Times New Roman" w:hAnsi="Times New Roman" w:cs="Times New Roman" w:hint="eastAsia"/>
          <w:color w:val="000000" w:themeColor="text1"/>
        </w:rPr>
        <w:t>分機：</w:t>
      </w:r>
      <w:r w:rsidR="009F495A" w:rsidRPr="00A33602">
        <w:rPr>
          <w:rFonts w:ascii="Times New Roman" w:hAnsi="Times New Roman" w:cs="Times New Roman"/>
          <w:color w:val="000000" w:themeColor="text1"/>
        </w:rPr>
        <w:t>691</w:t>
      </w:r>
      <w:bookmarkEnd w:id="0"/>
      <w:r w:rsidR="00786399" w:rsidRPr="00A33602">
        <w:rPr>
          <w:rFonts w:ascii="Times New Roman" w:hAnsi="Times New Roman" w:cs="Times New Roman"/>
          <w:color w:val="000000" w:themeColor="text1"/>
        </w:rPr>
        <w:t xml:space="preserve"> </w:t>
      </w:r>
    </w:p>
    <w:p w14:paraId="63804275" w14:textId="6AF743D5" w:rsidR="00795632" w:rsidRPr="00A33602" w:rsidRDefault="00426642" w:rsidP="00421331">
      <w:pPr>
        <w:pStyle w:val="Default"/>
        <w:spacing w:line="288" w:lineRule="auto"/>
        <w:rPr>
          <w:color w:val="000000" w:themeColor="text1"/>
        </w:rPr>
      </w:pPr>
      <w:r w:rsidRPr="00A33602">
        <w:rPr>
          <w:rFonts w:ascii="Times New Roman" w:hAnsi="Times New Roman" w:cs="Times New Roman"/>
          <w:color w:val="000000" w:themeColor="text1"/>
        </w:rPr>
        <w:t xml:space="preserve">   </w:t>
      </w:r>
      <w:r w:rsidR="00421331">
        <w:rPr>
          <w:rFonts w:ascii="Times New Roman" w:hAnsi="Times New Roman" w:cs="Times New Roman" w:hint="eastAsia"/>
          <w:color w:val="000000" w:themeColor="text1"/>
        </w:rPr>
        <w:t xml:space="preserve">    </w:t>
      </w:r>
      <w:r w:rsidR="009F495A" w:rsidRPr="00A33602">
        <w:rPr>
          <w:rFonts w:ascii="Times New Roman" w:hAnsi="Times New Roman" w:cs="Times New Roman"/>
          <w:color w:val="000000" w:themeColor="text1"/>
        </w:rPr>
        <w:t xml:space="preserve"> </w:t>
      </w:r>
      <w:r w:rsidR="00E930DC" w:rsidRPr="00A33602">
        <w:rPr>
          <w:rFonts w:ascii="Times New Roman" w:hAnsi="Times New Roman" w:cs="Times New Roman" w:hint="eastAsia"/>
          <w:color w:val="000000" w:themeColor="text1"/>
        </w:rPr>
        <w:t>E</w:t>
      </w:r>
      <w:r w:rsidR="00786399" w:rsidRPr="00A33602">
        <w:rPr>
          <w:rFonts w:ascii="Times New Roman" w:hAnsi="Times New Roman" w:cs="Times New Roman"/>
          <w:color w:val="000000" w:themeColor="text1"/>
        </w:rPr>
        <w:t>mail</w:t>
      </w:r>
      <w:r w:rsidR="00786399" w:rsidRPr="00A33602">
        <w:rPr>
          <w:rFonts w:ascii="Times New Roman" w:hAnsi="Times New Roman" w:cs="Times New Roman" w:hint="eastAsia"/>
          <w:color w:val="000000" w:themeColor="text1"/>
        </w:rPr>
        <w:t>：</w:t>
      </w:r>
      <w:bookmarkStart w:id="1" w:name="_Hlk230618035"/>
      <w:r w:rsidR="009F495A" w:rsidRPr="00A33602">
        <w:rPr>
          <w:rFonts w:ascii="Times New Roman" w:hAnsi="Times New Roman" w:cs="Times New Roman"/>
          <w:color w:val="000000" w:themeColor="text1"/>
        </w:rPr>
        <w:t>d35543</w:t>
      </w:r>
      <w:r w:rsidR="00786399" w:rsidRPr="00A33602">
        <w:rPr>
          <w:rFonts w:ascii="Times New Roman" w:hAnsi="Times New Roman" w:cs="Times New Roman"/>
          <w:color w:val="000000" w:themeColor="text1"/>
        </w:rPr>
        <w:t>@tier.org.tw</w:t>
      </w:r>
      <w:bookmarkEnd w:id="1"/>
      <w:r w:rsidR="00786399" w:rsidRPr="00A33602">
        <w:rPr>
          <w:rFonts w:ascii="Times New Roman" w:hAnsi="Times New Roman" w:cs="Times New Roman" w:hint="eastAsia"/>
          <w:color w:val="000000" w:themeColor="text1"/>
        </w:rPr>
        <w:t>。</w:t>
      </w:r>
      <w:r w:rsidR="00795632" w:rsidRPr="00A33602">
        <w:rPr>
          <w:color w:val="000000" w:themeColor="text1"/>
        </w:rPr>
        <w:t xml:space="preserve"> </w:t>
      </w:r>
    </w:p>
    <w:p w14:paraId="2E54BEE8" w14:textId="1B2E0652" w:rsidR="009F495A" w:rsidRPr="00A33602" w:rsidRDefault="00426642" w:rsidP="00421331">
      <w:pPr>
        <w:pStyle w:val="Default"/>
        <w:spacing w:line="288" w:lineRule="auto"/>
        <w:rPr>
          <w:rFonts w:ascii="Times New Roman" w:hAnsi="Times New Roman" w:cs="Times New Roman"/>
          <w:color w:val="000000" w:themeColor="text1"/>
        </w:rPr>
      </w:pPr>
      <w:r w:rsidRPr="00A33602">
        <w:rPr>
          <w:rFonts w:ascii="Times New Roman" w:hAnsi="Times New Roman" w:cs="Times New Roman"/>
          <w:color w:val="000000" w:themeColor="text1"/>
        </w:rPr>
        <w:t xml:space="preserve">    </w:t>
      </w:r>
      <w:r w:rsidR="00421331">
        <w:rPr>
          <w:rFonts w:ascii="Times New Roman" w:hAnsi="Times New Roman" w:cs="Times New Roman" w:hint="eastAsia"/>
          <w:color w:val="000000" w:themeColor="text1"/>
        </w:rPr>
        <w:t xml:space="preserve">    </w:t>
      </w:r>
      <w:r w:rsidR="009F495A" w:rsidRPr="00A33602">
        <w:rPr>
          <w:rFonts w:ascii="Times New Roman" w:hAnsi="Times New Roman" w:cs="Times New Roman" w:hint="eastAsia"/>
          <w:color w:val="000000" w:themeColor="text1"/>
        </w:rPr>
        <w:t>聯絡人</w:t>
      </w:r>
      <w:r w:rsidR="00E930DC" w:rsidRPr="00A33602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9F495A" w:rsidRPr="00A33602">
        <w:rPr>
          <w:rFonts w:ascii="Times New Roman" w:hAnsi="Times New Roman" w:cs="Times New Roman"/>
          <w:color w:val="000000" w:themeColor="text1"/>
        </w:rPr>
        <w:t>2</w:t>
      </w:r>
      <w:r w:rsidR="009F495A" w:rsidRPr="00A33602">
        <w:rPr>
          <w:rFonts w:ascii="Times New Roman" w:hAnsi="Times New Roman" w:cs="Times New Roman" w:hint="eastAsia"/>
          <w:color w:val="000000" w:themeColor="text1"/>
        </w:rPr>
        <w:t>：</w:t>
      </w:r>
      <w:r w:rsidRPr="00A33602">
        <w:rPr>
          <w:rFonts w:ascii="Times New Roman" w:hAnsi="Times New Roman" w:cs="Times New Roman" w:hint="eastAsia"/>
          <w:color w:val="000000" w:themeColor="text1"/>
        </w:rPr>
        <w:t>陳思宏</w:t>
      </w:r>
      <w:r w:rsidRPr="00A33602">
        <w:rPr>
          <w:rFonts w:ascii="Times New Roman" w:hAnsi="Times New Roman" w:cs="Times New Roman"/>
          <w:color w:val="000000" w:themeColor="text1"/>
        </w:rPr>
        <w:t xml:space="preserve"> </w:t>
      </w:r>
      <w:r w:rsidRPr="00A33602">
        <w:rPr>
          <w:rFonts w:ascii="Times New Roman" w:hAnsi="Times New Roman" w:cs="Times New Roman" w:hint="eastAsia"/>
          <w:color w:val="000000" w:themeColor="text1"/>
        </w:rPr>
        <w:t>助理研究員</w:t>
      </w:r>
      <w:r w:rsidRPr="00A33602">
        <w:rPr>
          <w:rFonts w:ascii="Times New Roman" w:hAnsi="Times New Roman" w:cs="Times New Roman"/>
          <w:color w:val="000000" w:themeColor="text1"/>
        </w:rPr>
        <w:t xml:space="preserve"> </w:t>
      </w:r>
      <w:r w:rsidR="009F495A" w:rsidRPr="00A33602">
        <w:rPr>
          <w:rFonts w:ascii="Times New Roman" w:hAnsi="Times New Roman" w:cs="Times New Roman" w:hint="eastAsia"/>
          <w:color w:val="000000" w:themeColor="text1"/>
        </w:rPr>
        <w:t>電話：</w:t>
      </w:r>
      <w:r w:rsidR="009F495A" w:rsidRPr="00A33602">
        <w:rPr>
          <w:rFonts w:ascii="Times New Roman" w:hAnsi="Times New Roman" w:cs="Times New Roman"/>
          <w:color w:val="000000" w:themeColor="text1"/>
        </w:rPr>
        <w:t xml:space="preserve">(02)2586-5000  </w:t>
      </w:r>
      <w:r w:rsidR="009F495A" w:rsidRPr="00A33602">
        <w:rPr>
          <w:rFonts w:ascii="Times New Roman" w:hAnsi="Times New Roman" w:cs="Times New Roman" w:hint="eastAsia"/>
          <w:color w:val="000000" w:themeColor="text1"/>
        </w:rPr>
        <w:t>分機：</w:t>
      </w:r>
      <w:r w:rsidRPr="00A33602">
        <w:rPr>
          <w:rFonts w:ascii="Times New Roman" w:hAnsi="Times New Roman" w:cs="Times New Roman"/>
          <w:color w:val="000000" w:themeColor="text1"/>
        </w:rPr>
        <w:t>689</w:t>
      </w:r>
      <w:r w:rsidR="009F495A" w:rsidRPr="00A33602">
        <w:rPr>
          <w:rFonts w:ascii="Times New Roman" w:hAnsi="Times New Roman" w:cs="Times New Roman"/>
          <w:color w:val="000000" w:themeColor="text1"/>
        </w:rPr>
        <w:t xml:space="preserve"> </w:t>
      </w:r>
    </w:p>
    <w:p w14:paraId="042C95F6" w14:textId="2348C1DA" w:rsidR="009F495A" w:rsidRPr="00F6714D" w:rsidRDefault="00426642" w:rsidP="00421331">
      <w:pPr>
        <w:pStyle w:val="Default"/>
        <w:spacing w:line="288" w:lineRule="auto"/>
      </w:pPr>
      <w:r w:rsidRPr="00A33602">
        <w:rPr>
          <w:rFonts w:ascii="Times New Roman" w:hAnsi="Times New Roman" w:cs="Times New Roman"/>
          <w:color w:val="000000" w:themeColor="text1"/>
        </w:rPr>
        <w:t xml:space="preserve">    </w:t>
      </w:r>
      <w:r w:rsidR="00421331">
        <w:rPr>
          <w:rFonts w:ascii="Times New Roman" w:hAnsi="Times New Roman" w:cs="Times New Roman" w:hint="eastAsia"/>
          <w:color w:val="000000" w:themeColor="text1"/>
        </w:rPr>
        <w:t xml:space="preserve">    </w:t>
      </w:r>
      <w:r w:rsidR="00E930DC" w:rsidRPr="00A33602">
        <w:rPr>
          <w:rFonts w:ascii="Times New Roman" w:hAnsi="Times New Roman" w:cs="Times New Roman" w:hint="eastAsia"/>
          <w:color w:val="000000" w:themeColor="text1"/>
        </w:rPr>
        <w:t>E</w:t>
      </w:r>
      <w:r w:rsidR="009F495A" w:rsidRPr="00A33602">
        <w:rPr>
          <w:rFonts w:ascii="Times New Roman" w:hAnsi="Times New Roman" w:cs="Times New Roman"/>
          <w:color w:val="000000" w:themeColor="text1"/>
        </w:rPr>
        <w:t>mail</w:t>
      </w:r>
      <w:r w:rsidR="009F495A" w:rsidRPr="00A33602">
        <w:rPr>
          <w:rFonts w:ascii="Times New Roman" w:hAnsi="Times New Roman" w:cs="Times New Roman" w:hint="eastAsia"/>
          <w:color w:val="000000" w:themeColor="text1"/>
        </w:rPr>
        <w:t>：</w:t>
      </w:r>
      <w:bookmarkStart w:id="2" w:name="_Hlk230618062"/>
      <w:r w:rsidR="009F495A" w:rsidRPr="00A33602">
        <w:rPr>
          <w:rFonts w:ascii="Times New Roman" w:hAnsi="Times New Roman" w:cs="Times New Roman"/>
          <w:color w:val="000000" w:themeColor="text1"/>
        </w:rPr>
        <w:t>d3</w:t>
      </w:r>
      <w:r w:rsidRPr="00A33602">
        <w:rPr>
          <w:rFonts w:ascii="Times New Roman" w:hAnsi="Times New Roman" w:cs="Times New Roman"/>
          <w:color w:val="000000" w:themeColor="text1"/>
        </w:rPr>
        <w:t>4909</w:t>
      </w:r>
      <w:r w:rsidR="009F495A" w:rsidRPr="00A33602">
        <w:rPr>
          <w:rFonts w:ascii="Times New Roman" w:hAnsi="Times New Roman" w:cs="Times New Roman"/>
          <w:color w:val="000000" w:themeColor="text1"/>
        </w:rPr>
        <w:t>@tier.org.t</w:t>
      </w:r>
      <w:r w:rsidR="009F495A" w:rsidRPr="00F6714D">
        <w:rPr>
          <w:rFonts w:ascii="Times New Roman" w:hAnsi="Times New Roman" w:cs="Times New Roman"/>
        </w:rPr>
        <w:t>w</w:t>
      </w:r>
      <w:bookmarkEnd w:id="2"/>
      <w:r w:rsidR="009F495A" w:rsidRPr="00F6714D">
        <w:rPr>
          <w:rFonts w:ascii="Times New Roman" w:hAnsi="Times New Roman" w:cs="Times New Roman" w:hint="eastAsia"/>
        </w:rPr>
        <w:t>。</w:t>
      </w:r>
      <w:r w:rsidR="009F495A" w:rsidRPr="00F6714D">
        <w:t xml:space="preserve"> </w:t>
      </w:r>
    </w:p>
    <w:p w14:paraId="7007F00B" w14:textId="439B8126" w:rsidR="00B44508" w:rsidRPr="00421331" w:rsidRDefault="00B44508" w:rsidP="00421331">
      <w:pPr>
        <w:pStyle w:val="Default"/>
        <w:numPr>
          <w:ilvl w:val="1"/>
          <w:numId w:val="4"/>
        </w:numPr>
        <w:spacing w:line="288" w:lineRule="auto"/>
        <w:ind w:leftChars="200" w:hangingChars="200"/>
        <w:contextualSpacing/>
        <w:rPr>
          <w:rFonts w:ascii="Times New Roman" w:hAnsi="Times New Roman" w:cs="Times New Roman"/>
          <w:color w:val="000000" w:themeColor="text1"/>
        </w:rPr>
      </w:pPr>
      <w:r w:rsidRPr="00421331">
        <w:rPr>
          <w:rFonts w:ascii="Times New Roman" w:hAnsi="Times New Roman" w:cs="Times New Roman" w:hint="eastAsia"/>
          <w:color w:val="000000" w:themeColor="text1"/>
        </w:rPr>
        <w:t>報名時請備齊下列文件：考試報名表一份（附表一）、畜牧技師</w:t>
      </w:r>
      <w:r w:rsidRPr="00421331">
        <w:rPr>
          <w:rFonts w:ascii="Times New Roman" w:hAnsi="Times New Roman" w:cs="Times New Roman"/>
          <w:color w:val="000000" w:themeColor="text1"/>
        </w:rPr>
        <w:t>/</w:t>
      </w:r>
      <w:r w:rsidRPr="00421331">
        <w:rPr>
          <w:rFonts w:ascii="Times New Roman" w:hAnsi="Times New Roman" w:cs="Times New Roman" w:hint="eastAsia"/>
          <w:color w:val="000000" w:themeColor="text1"/>
        </w:rPr>
        <w:t>或獸醫師證書正面影本</w:t>
      </w:r>
      <w:r w:rsidR="00E41FBB" w:rsidRPr="00421331">
        <w:rPr>
          <w:rFonts w:ascii="Times New Roman" w:hAnsi="Times New Roman" w:cs="Times New Roman" w:hint="eastAsia"/>
          <w:color w:val="000000" w:themeColor="text1"/>
        </w:rPr>
        <w:t>、應考人</w:t>
      </w:r>
      <w:r w:rsidR="00E930DC" w:rsidRPr="00421331">
        <w:rPr>
          <w:rFonts w:ascii="Times New Roman" w:hAnsi="Times New Roman" w:cs="Times New Roman"/>
          <w:color w:val="000000" w:themeColor="text1"/>
        </w:rPr>
        <w:t>最近</w:t>
      </w:r>
      <w:r w:rsidR="00E930DC" w:rsidRPr="00421331">
        <w:rPr>
          <w:rFonts w:ascii="Times New Roman" w:hAnsi="Times New Roman" w:cs="Times New Roman"/>
          <w:color w:val="000000" w:themeColor="text1"/>
        </w:rPr>
        <w:t xml:space="preserve"> 1 </w:t>
      </w:r>
      <w:r w:rsidR="00E930DC" w:rsidRPr="00421331">
        <w:rPr>
          <w:rFonts w:ascii="Times New Roman" w:hAnsi="Times New Roman" w:cs="Times New Roman"/>
          <w:color w:val="000000" w:themeColor="text1"/>
        </w:rPr>
        <w:t>年內正面脫帽半身彩色</w:t>
      </w:r>
      <w:r w:rsidR="00E41FBB" w:rsidRPr="00421331">
        <w:rPr>
          <w:rFonts w:ascii="Times New Roman" w:hAnsi="Times New Roman" w:cs="Times New Roman" w:hint="eastAsia"/>
          <w:color w:val="000000" w:themeColor="text1"/>
        </w:rPr>
        <w:t>照片</w:t>
      </w:r>
      <w:r w:rsidR="00E930DC" w:rsidRPr="00421331">
        <w:rPr>
          <w:rFonts w:ascii="Times New Roman" w:hAnsi="Times New Roman" w:cs="Times New Roman"/>
          <w:color w:val="000000" w:themeColor="text1"/>
        </w:rPr>
        <w:t>電子</w:t>
      </w:r>
      <w:proofErr w:type="gramStart"/>
      <w:r w:rsidR="00E930DC" w:rsidRPr="00421331">
        <w:rPr>
          <w:rFonts w:ascii="Times New Roman" w:hAnsi="Times New Roman" w:cs="Times New Roman"/>
          <w:color w:val="000000" w:themeColor="text1"/>
        </w:rPr>
        <w:t>檔</w:t>
      </w:r>
      <w:proofErr w:type="gramEnd"/>
      <w:r w:rsidR="00E930DC" w:rsidRPr="00421331">
        <w:rPr>
          <w:rFonts w:ascii="Times New Roman" w:hAnsi="Times New Roman" w:cs="Times New Roman"/>
          <w:color w:val="000000" w:themeColor="text1"/>
        </w:rPr>
        <w:t>【</w:t>
      </w:r>
      <w:r w:rsidR="00E930DC" w:rsidRPr="00421331">
        <w:rPr>
          <w:rFonts w:ascii="Times New Roman" w:hAnsi="Times New Roman" w:cs="Times New Roman"/>
          <w:color w:val="000000" w:themeColor="text1"/>
        </w:rPr>
        <w:t xml:space="preserve">JPG </w:t>
      </w:r>
      <w:r w:rsidR="00E930DC" w:rsidRPr="00421331">
        <w:rPr>
          <w:rFonts w:ascii="Times New Roman" w:hAnsi="Times New Roman" w:cs="Times New Roman"/>
          <w:color w:val="000000" w:themeColor="text1"/>
        </w:rPr>
        <w:t>檔，檔案大小須為</w:t>
      </w:r>
      <w:r w:rsidR="00E930DC" w:rsidRPr="00421331">
        <w:rPr>
          <w:rFonts w:ascii="Times New Roman" w:hAnsi="Times New Roman" w:cs="Times New Roman"/>
          <w:color w:val="000000" w:themeColor="text1"/>
        </w:rPr>
        <w:t xml:space="preserve"> 1MB(1,024KB)</w:t>
      </w:r>
      <w:r w:rsidR="00E930DC" w:rsidRPr="00421331">
        <w:rPr>
          <w:rFonts w:ascii="Times New Roman" w:hAnsi="Times New Roman" w:cs="Times New Roman"/>
          <w:color w:val="000000" w:themeColor="text1"/>
        </w:rPr>
        <w:t>以內，其中臉部占照片面積</w:t>
      </w:r>
      <w:r w:rsidR="00E930DC" w:rsidRPr="00421331">
        <w:rPr>
          <w:rFonts w:ascii="Times New Roman" w:hAnsi="Times New Roman" w:cs="Times New Roman"/>
          <w:color w:val="000000" w:themeColor="text1"/>
        </w:rPr>
        <w:t xml:space="preserve"> 70%</w:t>
      </w:r>
      <w:r w:rsidR="00E930DC" w:rsidRPr="00421331">
        <w:rPr>
          <w:rFonts w:ascii="Times New Roman" w:hAnsi="Times New Roman" w:cs="Times New Roman"/>
          <w:color w:val="000000" w:themeColor="text1"/>
        </w:rPr>
        <w:t>～</w:t>
      </w:r>
      <w:r w:rsidR="00E930DC" w:rsidRPr="00421331">
        <w:rPr>
          <w:rFonts w:ascii="Times New Roman" w:hAnsi="Times New Roman" w:cs="Times New Roman"/>
          <w:color w:val="000000" w:themeColor="text1"/>
        </w:rPr>
        <w:t>80%</w:t>
      </w:r>
      <w:r w:rsidR="00E930DC" w:rsidRPr="00421331">
        <w:rPr>
          <w:rFonts w:ascii="Times New Roman" w:hAnsi="Times New Roman" w:cs="Times New Roman"/>
          <w:color w:val="000000" w:themeColor="text1"/>
        </w:rPr>
        <w:t>】</w:t>
      </w:r>
      <w:r w:rsidRPr="00421331">
        <w:rPr>
          <w:rFonts w:ascii="Times New Roman" w:hAnsi="Times New Roman" w:cs="Times New Roman" w:hint="eastAsia"/>
          <w:color w:val="000000" w:themeColor="text1"/>
        </w:rPr>
        <w:t>。</w:t>
      </w:r>
    </w:p>
    <w:p w14:paraId="1C958715" w14:textId="0EF11909" w:rsidR="00D015FC" w:rsidRPr="00421331" w:rsidRDefault="00795632" w:rsidP="00421331">
      <w:pPr>
        <w:pStyle w:val="Default"/>
        <w:numPr>
          <w:ilvl w:val="1"/>
          <w:numId w:val="4"/>
        </w:numPr>
        <w:spacing w:line="288" w:lineRule="auto"/>
        <w:ind w:leftChars="200" w:hangingChars="200"/>
        <w:contextualSpacing/>
        <w:rPr>
          <w:rFonts w:ascii="Times New Roman" w:hAnsi="Times New Roman" w:cs="Times New Roman"/>
          <w:color w:val="000000" w:themeColor="text1"/>
        </w:rPr>
      </w:pPr>
      <w:r w:rsidRPr="00421331">
        <w:rPr>
          <w:rFonts w:ascii="Times New Roman" w:hAnsi="Times New Roman" w:cs="Times New Roman" w:hint="eastAsia"/>
          <w:color w:val="000000" w:themeColor="text1"/>
        </w:rPr>
        <w:t>報名資料請務必於傳送前再次確認檢查，若填寫錯誤或不實以致影響考生權益時，應考人須自行負擔責任。</w:t>
      </w:r>
    </w:p>
    <w:p w14:paraId="131AD491" w14:textId="4DAD7914" w:rsidR="00795632" w:rsidRPr="00421331" w:rsidRDefault="00D015FC" w:rsidP="00421331">
      <w:pPr>
        <w:pStyle w:val="Default"/>
        <w:numPr>
          <w:ilvl w:val="1"/>
          <w:numId w:val="4"/>
        </w:numPr>
        <w:spacing w:line="288" w:lineRule="auto"/>
        <w:ind w:leftChars="200" w:hangingChars="200"/>
        <w:contextualSpacing/>
        <w:rPr>
          <w:rFonts w:ascii="Times New Roman" w:hAnsi="Times New Roman" w:cs="Times New Roman"/>
          <w:color w:val="000000" w:themeColor="text1"/>
        </w:rPr>
      </w:pPr>
      <w:r w:rsidRPr="00421331">
        <w:rPr>
          <w:rFonts w:ascii="Times New Roman" w:hAnsi="Times New Roman" w:cs="Times New Roman" w:hint="eastAsia"/>
          <w:color w:val="000000" w:themeColor="text1"/>
        </w:rPr>
        <w:t>應考人如需補繳</w:t>
      </w:r>
      <w:r w:rsidR="00C05CC5" w:rsidRPr="00421331">
        <w:rPr>
          <w:rFonts w:ascii="Times New Roman" w:hAnsi="Times New Roman" w:cs="Times New Roman" w:hint="eastAsia"/>
          <w:color w:val="000000" w:themeColor="text1"/>
        </w:rPr>
        <w:t>文</w:t>
      </w:r>
      <w:r w:rsidRPr="00421331">
        <w:rPr>
          <w:rFonts w:ascii="Times New Roman" w:hAnsi="Times New Roman" w:cs="Times New Roman" w:hint="eastAsia"/>
          <w:color w:val="000000" w:themeColor="text1"/>
        </w:rPr>
        <w:t>件，承辦單位將主動通知。應考人於接獲通知後，應儘速於限定之</w:t>
      </w:r>
      <w:r w:rsidR="0031327F" w:rsidRPr="00421331">
        <w:rPr>
          <w:rFonts w:ascii="Times New Roman" w:hAnsi="Times New Roman" w:cs="Times New Roman" w:hint="eastAsia"/>
          <w:color w:val="000000" w:themeColor="text1"/>
        </w:rPr>
        <w:t>日</w:t>
      </w:r>
      <w:r w:rsidRPr="00421331">
        <w:rPr>
          <w:rFonts w:ascii="Times New Roman" w:hAnsi="Times New Roman" w:cs="Times New Roman" w:hint="eastAsia"/>
          <w:color w:val="000000" w:themeColor="text1"/>
        </w:rPr>
        <w:t>期</w:t>
      </w:r>
      <w:r w:rsidRPr="00A33602">
        <w:rPr>
          <w:rFonts w:ascii="Times New Roman" w:hAnsi="Times New Roman" w:cs="Times New Roman" w:hint="eastAsia"/>
          <w:color w:val="000000" w:themeColor="text1"/>
        </w:rPr>
        <w:t>內</w:t>
      </w:r>
      <w:r w:rsidRPr="00421331">
        <w:rPr>
          <w:rFonts w:ascii="Times New Roman" w:hAnsi="Times New Roman" w:cs="Times New Roman" w:hint="eastAsia"/>
          <w:color w:val="000000" w:themeColor="text1"/>
        </w:rPr>
        <w:t>，以電子郵件傳送方式辦理補正，並請於上班時間來電確認是否補正完成</w:t>
      </w:r>
      <w:r w:rsidR="000613C3" w:rsidRPr="00421331">
        <w:rPr>
          <w:rFonts w:ascii="Times New Roman" w:hAnsi="Times New Roman" w:cs="Times New Roman" w:hint="eastAsia"/>
          <w:color w:val="000000" w:themeColor="text1"/>
        </w:rPr>
        <w:t>，</w:t>
      </w:r>
      <w:proofErr w:type="gramStart"/>
      <w:r w:rsidR="000613C3" w:rsidRPr="00421331">
        <w:rPr>
          <w:rFonts w:ascii="Times New Roman" w:hAnsi="Times New Roman" w:cs="Times New Roman" w:hint="eastAsia"/>
          <w:color w:val="000000" w:themeColor="text1"/>
        </w:rPr>
        <w:t>未完成補繳</w:t>
      </w:r>
      <w:proofErr w:type="gramEnd"/>
      <w:r w:rsidR="000613C3" w:rsidRPr="00421331">
        <w:rPr>
          <w:rFonts w:ascii="Times New Roman" w:hAnsi="Times New Roman" w:cs="Times New Roman" w:hint="eastAsia"/>
          <w:color w:val="000000" w:themeColor="text1"/>
        </w:rPr>
        <w:t>文件或</w:t>
      </w:r>
      <w:proofErr w:type="gramStart"/>
      <w:r w:rsidR="000613C3" w:rsidRPr="00421331">
        <w:rPr>
          <w:rFonts w:ascii="Times New Roman" w:hAnsi="Times New Roman" w:cs="Times New Roman" w:hint="eastAsia"/>
          <w:color w:val="000000" w:themeColor="text1"/>
        </w:rPr>
        <w:t>逾期者概不受理</w:t>
      </w:r>
      <w:proofErr w:type="gramEnd"/>
      <w:r w:rsidRPr="00421331">
        <w:rPr>
          <w:rFonts w:ascii="Times New Roman" w:hAnsi="Times New Roman" w:cs="Times New Roman" w:hint="eastAsia"/>
          <w:color w:val="000000" w:themeColor="text1"/>
        </w:rPr>
        <w:t>。</w:t>
      </w:r>
      <w:r w:rsidR="00795632" w:rsidRPr="00421331">
        <w:rPr>
          <w:rFonts w:ascii="Times New Roman" w:hAnsi="Times New Roman" w:cs="Times New Roman"/>
          <w:color w:val="000000" w:themeColor="text1"/>
        </w:rPr>
        <w:t xml:space="preserve"> </w:t>
      </w:r>
    </w:p>
    <w:p w14:paraId="0D16BB96" w14:textId="4E061EE6" w:rsidR="0035169F" w:rsidRPr="00F6714D" w:rsidRDefault="0035169F" w:rsidP="00F6714D">
      <w:pPr>
        <w:pStyle w:val="Default"/>
        <w:spacing w:line="288" w:lineRule="auto"/>
        <w:rPr>
          <w:b/>
          <w:bCs/>
        </w:rPr>
      </w:pPr>
      <w:r w:rsidRPr="00F6714D">
        <w:rPr>
          <w:rFonts w:hint="eastAsia"/>
          <w:b/>
          <w:bCs/>
        </w:rPr>
        <w:t>肆、報名費用</w:t>
      </w:r>
      <w:r w:rsidR="00B44508" w:rsidRPr="00F6714D">
        <w:rPr>
          <w:rFonts w:hint="eastAsia"/>
          <w:b/>
          <w:bCs/>
        </w:rPr>
        <w:t>：</w:t>
      </w:r>
      <w:r w:rsidRPr="00F6714D">
        <w:rPr>
          <w:b/>
          <w:bCs/>
        </w:rPr>
        <w:t xml:space="preserve"> </w:t>
      </w:r>
    </w:p>
    <w:p w14:paraId="3C272450" w14:textId="1FEEABC3" w:rsidR="0035169F" w:rsidRPr="00421331" w:rsidRDefault="00B16512" w:rsidP="00421331">
      <w:pPr>
        <w:pStyle w:val="Default"/>
        <w:numPr>
          <w:ilvl w:val="0"/>
          <w:numId w:val="29"/>
        </w:numPr>
        <w:spacing w:line="288" w:lineRule="auto"/>
        <w:contextualSpacing/>
        <w:rPr>
          <w:rFonts w:ascii="Times New Roman" w:hAnsi="Times New Roman" w:cs="Times New Roman"/>
          <w:color w:val="000000" w:themeColor="text1"/>
        </w:rPr>
      </w:pPr>
      <w:r w:rsidRPr="00421331">
        <w:rPr>
          <w:rFonts w:ascii="Times New Roman" w:hAnsi="Times New Roman" w:cs="Times New Roman" w:hint="eastAsia"/>
          <w:color w:val="000000" w:themeColor="text1"/>
        </w:rPr>
        <w:t>費用全免</w:t>
      </w:r>
      <w:r w:rsidR="00B44508" w:rsidRPr="00421331">
        <w:rPr>
          <w:rFonts w:ascii="Times New Roman" w:hAnsi="Times New Roman" w:cs="Times New Roman" w:hint="eastAsia"/>
          <w:color w:val="000000" w:themeColor="text1"/>
        </w:rPr>
        <w:t>，由農業部計畫全額補助</w:t>
      </w:r>
      <w:r w:rsidR="0035169F" w:rsidRPr="00421331">
        <w:rPr>
          <w:rFonts w:ascii="Times New Roman" w:hAnsi="Times New Roman" w:cs="Times New Roman" w:hint="eastAsia"/>
          <w:color w:val="000000" w:themeColor="text1"/>
        </w:rPr>
        <w:t>。</w:t>
      </w:r>
    </w:p>
    <w:p w14:paraId="55314050" w14:textId="4A646E87" w:rsidR="0035169F" w:rsidRPr="00421331" w:rsidRDefault="0035169F" w:rsidP="00421331">
      <w:pPr>
        <w:pStyle w:val="Default"/>
        <w:numPr>
          <w:ilvl w:val="0"/>
          <w:numId w:val="29"/>
        </w:numPr>
        <w:spacing w:line="288" w:lineRule="auto"/>
        <w:ind w:leftChars="200" w:hangingChars="200"/>
        <w:contextualSpacing/>
        <w:rPr>
          <w:rFonts w:ascii="Times New Roman" w:hAnsi="Times New Roman" w:cs="Times New Roman"/>
          <w:color w:val="000000" w:themeColor="text1"/>
        </w:rPr>
      </w:pPr>
      <w:r w:rsidRPr="00421331">
        <w:rPr>
          <w:rFonts w:ascii="Times New Roman" w:hAnsi="Times New Roman" w:cs="Times New Roman" w:hint="eastAsia"/>
          <w:color w:val="000000" w:themeColor="text1"/>
        </w:rPr>
        <w:t>請先詳閱簡章內容，慎重考慮後報名。</w:t>
      </w:r>
      <w:r w:rsidR="006C2997" w:rsidRPr="00421331">
        <w:rPr>
          <w:rFonts w:ascii="Times New Roman" w:hAnsi="Times New Roman" w:cs="Times New Roman" w:hint="eastAsia"/>
          <w:color w:val="000000" w:themeColor="text1"/>
        </w:rPr>
        <w:t>因</w:t>
      </w:r>
      <w:r w:rsidR="00AD2481" w:rsidRPr="00421331">
        <w:rPr>
          <w:rFonts w:ascii="Times New Roman" w:hAnsi="Times New Roman" w:cs="Times New Roman" w:hint="eastAsia"/>
          <w:color w:val="000000" w:themeColor="text1"/>
        </w:rPr>
        <w:t>不可抗力因素</w:t>
      </w:r>
      <w:r w:rsidRPr="00421331">
        <w:rPr>
          <w:rFonts w:ascii="Times New Roman" w:hAnsi="Times New Roman" w:cs="Times New Roman" w:hint="eastAsia"/>
          <w:color w:val="000000" w:themeColor="text1"/>
        </w:rPr>
        <w:t>無法參加</w:t>
      </w:r>
      <w:r w:rsidR="00B44508" w:rsidRPr="00421331">
        <w:rPr>
          <w:rFonts w:ascii="Times New Roman" w:hAnsi="Times New Roman" w:cs="Times New Roman" w:hint="eastAsia"/>
          <w:color w:val="000000" w:themeColor="text1"/>
        </w:rPr>
        <w:t>考試</w:t>
      </w:r>
      <w:r w:rsidRPr="00421331">
        <w:rPr>
          <w:rFonts w:ascii="Times New Roman" w:hAnsi="Times New Roman" w:cs="Times New Roman" w:hint="eastAsia"/>
          <w:color w:val="000000" w:themeColor="text1"/>
        </w:rPr>
        <w:lastRenderedPageBreak/>
        <w:t>者，</w:t>
      </w:r>
      <w:r w:rsidR="00AD2481" w:rsidRPr="00421331">
        <w:rPr>
          <w:rFonts w:ascii="Times New Roman" w:hAnsi="Times New Roman" w:cs="Times New Roman" w:hint="eastAsia"/>
          <w:color w:val="000000" w:themeColor="text1"/>
        </w:rPr>
        <w:t>應</w:t>
      </w:r>
      <w:r w:rsidRPr="00421331">
        <w:rPr>
          <w:rFonts w:ascii="Times New Roman" w:hAnsi="Times New Roman" w:cs="Times New Roman" w:hint="eastAsia"/>
          <w:color w:val="000000" w:themeColor="text1"/>
        </w:rPr>
        <w:t>檢附相關證明文件提出申請</w:t>
      </w:r>
      <w:r w:rsidR="006C2997" w:rsidRPr="00421331">
        <w:rPr>
          <w:rFonts w:ascii="Times New Roman" w:hAnsi="Times New Roman" w:cs="Times New Roman" w:hint="eastAsia"/>
          <w:color w:val="000000" w:themeColor="text1"/>
        </w:rPr>
        <w:t>，無故缺考者</w:t>
      </w:r>
      <w:r w:rsidR="00E930DC" w:rsidRPr="00421331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E930DC" w:rsidRPr="0031327F">
        <w:rPr>
          <w:rFonts w:ascii="Times New Roman" w:hAnsi="Times New Roman" w:cs="Times New Roman" w:hint="eastAsia"/>
          <w:color w:val="000000" w:themeColor="text1"/>
        </w:rPr>
        <w:t>3</w:t>
      </w:r>
      <w:r w:rsidR="0031327F" w:rsidRPr="0031327F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6C2997" w:rsidRPr="00421331">
        <w:rPr>
          <w:rFonts w:ascii="Times New Roman" w:hAnsi="Times New Roman" w:cs="Times New Roman" w:hint="eastAsia"/>
          <w:color w:val="000000" w:themeColor="text1"/>
        </w:rPr>
        <w:t>年內不得參加</w:t>
      </w:r>
      <w:r w:rsidR="002F1B9A" w:rsidRPr="00421331">
        <w:rPr>
          <w:rFonts w:ascii="Times New Roman" w:hAnsi="Times New Roman" w:cs="Times New Roman" w:hint="eastAsia"/>
          <w:color w:val="000000" w:themeColor="text1"/>
        </w:rPr>
        <w:t>農業部</w:t>
      </w:r>
      <w:r w:rsidR="006C2997" w:rsidRPr="00421331">
        <w:rPr>
          <w:rFonts w:ascii="Times New Roman" w:hAnsi="Times New Roman" w:cs="Times New Roman" w:hint="eastAsia"/>
          <w:color w:val="000000" w:themeColor="text1"/>
        </w:rPr>
        <w:t>相關培訓或考試</w:t>
      </w:r>
      <w:r w:rsidRPr="00421331">
        <w:rPr>
          <w:rFonts w:ascii="Times New Roman" w:hAnsi="Times New Roman" w:cs="Times New Roman" w:hint="eastAsia"/>
          <w:color w:val="000000" w:themeColor="text1"/>
        </w:rPr>
        <w:t>。</w:t>
      </w:r>
      <w:r w:rsidRPr="00421331">
        <w:rPr>
          <w:rFonts w:ascii="Times New Roman" w:hAnsi="Times New Roman" w:cs="Times New Roman"/>
          <w:color w:val="000000" w:themeColor="text1"/>
        </w:rPr>
        <w:t xml:space="preserve"> </w:t>
      </w:r>
    </w:p>
    <w:p w14:paraId="3928D8BE" w14:textId="01B369F8" w:rsidR="0035169F" w:rsidRPr="00F6714D" w:rsidRDefault="00B44508" w:rsidP="00F6714D">
      <w:pPr>
        <w:pStyle w:val="Default"/>
        <w:spacing w:line="288" w:lineRule="auto"/>
        <w:rPr>
          <w:b/>
          <w:bCs/>
        </w:rPr>
      </w:pPr>
      <w:r w:rsidRPr="00F6714D">
        <w:rPr>
          <w:rFonts w:hint="eastAsia"/>
          <w:b/>
          <w:bCs/>
        </w:rPr>
        <w:t>伍</w:t>
      </w:r>
      <w:r w:rsidR="0035169F" w:rsidRPr="00F6714D">
        <w:rPr>
          <w:rFonts w:hint="eastAsia"/>
          <w:b/>
          <w:bCs/>
        </w:rPr>
        <w:t>、報名應注意事項</w:t>
      </w:r>
      <w:r w:rsidRPr="00F6714D">
        <w:rPr>
          <w:rFonts w:hint="eastAsia"/>
          <w:b/>
          <w:bCs/>
        </w:rPr>
        <w:t>：</w:t>
      </w:r>
    </w:p>
    <w:p w14:paraId="6F0FD38D" w14:textId="232B34B0" w:rsidR="0035169F" w:rsidRPr="00421331" w:rsidRDefault="0035169F" w:rsidP="00421331">
      <w:pPr>
        <w:pStyle w:val="Default"/>
        <w:numPr>
          <w:ilvl w:val="0"/>
          <w:numId w:val="30"/>
        </w:numPr>
        <w:spacing w:line="288" w:lineRule="auto"/>
        <w:contextualSpacing/>
        <w:rPr>
          <w:rFonts w:ascii="Times New Roman" w:hAnsi="Times New Roman" w:cs="Times New Roman"/>
          <w:color w:val="000000" w:themeColor="text1"/>
        </w:rPr>
      </w:pPr>
      <w:r w:rsidRPr="00421331">
        <w:rPr>
          <w:rFonts w:ascii="Times New Roman" w:hAnsi="Times New Roman" w:cs="Times New Roman" w:hint="eastAsia"/>
          <w:color w:val="000000" w:themeColor="text1"/>
        </w:rPr>
        <w:t>「通訊地址」、「聯絡電話」、「手機號碼」及「電子信箱」等，請詳細填寫正確以便聯絡。如報名資料填寫錯誤，可於報名截止前</w:t>
      </w:r>
      <w:r w:rsidR="00B44508" w:rsidRPr="00421331">
        <w:rPr>
          <w:rFonts w:ascii="Times New Roman" w:hAnsi="Times New Roman" w:cs="Times New Roman" w:hint="eastAsia"/>
          <w:color w:val="000000" w:themeColor="text1"/>
        </w:rPr>
        <w:t>以電子郵件來信</w:t>
      </w:r>
      <w:r w:rsidRPr="00421331">
        <w:rPr>
          <w:rFonts w:ascii="Times New Roman" w:hAnsi="Times New Roman" w:cs="Times New Roman" w:hint="eastAsia"/>
          <w:color w:val="000000" w:themeColor="text1"/>
        </w:rPr>
        <w:t>更正。</w:t>
      </w:r>
      <w:r w:rsidRPr="00421331">
        <w:rPr>
          <w:rFonts w:ascii="Times New Roman" w:hAnsi="Times New Roman" w:cs="Times New Roman"/>
          <w:color w:val="000000" w:themeColor="text1"/>
        </w:rPr>
        <w:t xml:space="preserve"> </w:t>
      </w:r>
    </w:p>
    <w:p w14:paraId="4D33C2F4" w14:textId="62E2843F" w:rsidR="0035169F" w:rsidRPr="00F6714D" w:rsidRDefault="0035169F" w:rsidP="00421331">
      <w:pPr>
        <w:pStyle w:val="Default"/>
        <w:numPr>
          <w:ilvl w:val="0"/>
          <w:numId w:val="30"/>
        </w:numPr>
        <w:spacing w:line="288" w:lineRule="auto"/>
        <w:contextualSpacing/>
        <w:rPr>
          <w:rFonts w:ascii="Times New Roman" w:hAnsi="Times New Roman" w:cs="Times New Roman"/>
        </w:rPr>
      </w:pPr>
      <w:r w:rsidRPr="00421331">
        <w:rPr>
          <w:rFonts w:ascii="Times New Roman" w:hAnsi="Times New Roman" w:cs="Times New Roman" w:hint="eastAsia"/>
          <w:color w:val="000000" w:themeColor="text1"/>
        </w:rPr>
        <w:t>通過本</w:t>
      </w:r>
      <w:r w:rsidR="001969AF" w:rsidRPr="00421331">
        <w:rPr>
          <w:rFonts w:ascii="Times New Roman" w:hAnsi="Times New Roman" w:cs="Times New Roman" w:hint="eastAsia"/>
          <w:color w:val="000000" w:themeColor="text1"/>
        </w:rPr>
        <w:t>考試</w:t>
      </w:r>
      <w:r w:rsidRPr="00421331">
        <w:rPr>
          <w:rFonts w:ascii="Times New Roman" w:hAnsi="Times New Roman" w:cs="Times New Roman" w:hint="eastAsia"/>
          <w:color w:val="000000" w:themeColor="text1"/>
        </w:rPr>
        <w:t>者，將核發中文</w:t>
      </w:r>
      <w:r w:rsidR="00B16512" w:rsidRPr="00421331">
        <w:rPr>
          <w:rFonts w:ascii="Times New Roman" w:hAnsi="Times New Roman" w:cs="Times New Roman" w:hint="eastAsia"/>
          <w:color w:val="000000" w:themeColor="text1"/>
        </w:rPr>
        <w:t>合</w:t>
      </w:r>
      <w:r w:rsidRPr="00421331">
        <w:rPr>
          <w:rFonts w:ascii="Times New Roman" w:hAnsi="Times New Roman" w:cs="Times New Roman" w:hint="eastAsia"/>
          <w:color w:val="000000" w:themeColor="text1"/>
        </w:rPr>
        <w:t>格電子證書乙張，故請於報名表之「</w:t>
      </w:r>
      <w:r w:rsidR="001969AF" w:rsidRPr="00421331">
        <w:rPr>
          <w:rFonts w:ascii="Times New Roman" w:hAnsi="Times New Roman" w:cs="Times New Roman" w:hint="eastAsia"/>
          <w:color w:val="000000" w:themeColor="text1"/>
        </w:rPr>
        <w:t>姓名</w:t>
      </w:r>
      <w:r w:rsidRPr="00421331">
        <w:rPr>
          <w:rFonts w:ascii="Times New Roman" w:hAnsi="Times New Roman" w:cs="Times New Roman" w:hint="eastAsia"/>
          <w:color w:val="000000" w:themeColor="text1"/>
        </w:rPr>
        <w:t>」欄位填寫正確資料。</w:t>
      </w:r>
      <w:r w:rsidRPr="00F6714D">
        <w:rPr>
          <w:rFonts w:ascii="Times New Roman" w:hAnsi="Times New Roman" w:cs="Times New Roman"/>
        </w:rPr>
        <w:t xml:space="preserve"> </w:t>
      </w:r>
    </w:p>
    <w:p w14:paraId="55CAF8DC" w14:textId="20C9C65C" w:rsidR="0035169F" w:rsidRPr="00421331" w:rsidRDefault="0035169F" w:rsidP="00421331">
      <w:pPr>
        <w:pStyle w:val="Default"/>
        <w:numPr>
          <w:ilvl w:val="0"/>
          <w:numId w:val="30"/>
        </w:numPr>
        <w:spacing w:line="288" w:lineRule="auto"/>
        <w:contextualSpacing/>
        <w:rPr>
          <w:rFonts w:ascii="Times New Roman" w:hAnsi="Times New Roman" w:cs="Times New Roman"/>
          <w:color w:val="000000" w:themeColor="text1"/>
        </w:rPr>
      </w:pPr>
      <w:r w:rsidRPr="00421331">
        <w:rPr>
          <w:rFonts w:ascii="Times New Roman" w:hAnsi="Times New Roman" w:cs="Times New Roman" w:hint="eastAsia"/>
          <w:color w:val="000000" w:themeColor="text1"/>
        </w:rPr>
        <w:t>應考人登錄之報名資料將用於製作</w:t>
      </w:r>
      <w:r w:rsidR="00B16512" w:rsidRPr="00421331">
        <w:rPr>
          <w:rFonts w:ascii="Times New Roman" w:hAnsi="Times New Roman" w:cs="Times New Roman" w:hint="eastAsia"/>
          <w:color w:val="000000" w:themeColor="text1"/>
        </w:rPr>
        <w:t>合</w:t>
      </w:r>
      <w:r w:rsidRPr="00421331">
        <w:rPr>
          <w:rFonts w:ascii="Times New Roman" w:hAnsi="Times New Roman" w:cs="Times New Roman" w:hint="eastAsia"/>
          <w:color w:val="000000" w:themeColor="text1"/>
        </w:rPr>
        <w:t>格電子證書，如因應考人</w:t>
      </w:r>
      <w:proofErr w:type="gramStart"/>
      <w:r w:rsidRPr="00421331">
        <w:rPr>
          <w:rFonts w:ascii="Times New Roman" w:hAnsi="Times New Roman" w:cs="Times New Roman" w:hint="eastAsia"/>
          <w:color w:val="000000" w:themeColor="text1"/>
        </w:rPr>
        <w:t>繕</w:t>
      </w:r>
      <w:proofErr w:type="gramEnd"/>
      <w:r w:rsidRPr="00421331">
        <w:rPr>
          <w:rFonts w:ascii="Times New Roman" w:hAnsi="Times New Roman" w:cs="Times New Roman" w:hint="eastAsia"/>
          <w:color w:val="000000" w:themeColor="text1"/>
        </w:rPr>
        <w:t>打錯誤而要求更換證書，其費用由應考人自行負擔。</w:t>
      </w:r>
      <w:r w:rsidRPr="00421331">
        <w:rPr>
          <w:rFonts w:ascii="Times New Roman" w:hAnsi="Times New Roman" w:cs="Times New Roman"/>
          <w:color w:val="000000" w:themeColor="text1"/>
        </w:rPr>
        <w:t xml:space="preserve"> </w:t>
      </w:r>
    </w:p>
    <w:p w14:paraId="1C1A0128" w14:textId="53FD8E0C" w:rsidR="0035169F" w:rsidRPr="00F6714D" w:rsidRDefault="001969AF" w:rsidP="00F6714D">
      <w:pPr>
        <w:pStyle w:val="Default"/>
        <w:spacing w:line="288" w:lineRule="auto"/>
        <w:rPr>
          <w:b/>
          <w:bCs/>
        </w:rPr>
      </w:pPr>
      <w:r w:rsidRPr="00F6714D">
        <w:rPr>
          <w:rFonts w:hint="eastAsia"/>
          <w:b/>
          <w:bCs/>
        </w:rPr>
        <w:t>陸</w:t>
      </w:r>
      <w:r w:rsidR="0035169F" w:rsidRPr="00F6714D">
        <w:rPr>
          <w:rFonts w:hint="eastAsia"/>
          <w:b/>
          <w:bCs/>
        </w:rPr>
        <w:t>、</w:t>
      </w:r>
      <w:r w:rsidR="00C2192B">
        <w:rPr>
          <w:rFonts w:hint="eastAsia"/>
          <w:b/>
          <w:bCs/>
        </w:rPr>
        <w:t>考試</w:t>
      </w:r>
      <w:r w:rsidR="0035169F" w:rsidRPr="00F6714D">
        <w:rPr>
          <w:rFonts w:hint="eastAsia"/>
          <w:b/>
          <w:bCs/>
        </w:rPr>
        <w:t>日期及考區</w:t>
      </w:r>
      <w:r w:rsidR="0035169F" w:rsidRPr="00F6714D">
        <w:rPr>
          <w:b/>
          <w:bCs/>
        </w:rPr>
        <w:t xml:space="preserve"> </w:t>
      </w:r>
    </w:p>
    <w:p w14:paraId="2CAB287C" w14:textId="070CE41B" w:rsidR="0035169F" w:rsidRPr="00421331" w:rsidRDefault="0035169F" w:rsidP="00421331">
      <w:pPr>
        <w:pStyle w:val="Default"/>
        <w:numPr>
          <w:ilvl w:val="0"/>
          <w:numId w:val="31"/>
        </w:numPr>
        <w:spacing w:line="288" w:lineRule="auto"/>
        <w:contextualSpacing/>
        <w:rPr>
          <w:rFonts w:ascii="Times New Roman" w:hAnsi="Times New Roman" w:cs="Times New Roman"/>
          <w:color w:val="000000" w:themeColor="text1"/>
        </w:rPr>
      </w:pPr>
      <w:r w:rsidRPr="00421331">
        <w:rPr>
          <w:rFonts w:ascii="Times New Roman" w:hAnsi="Times New Roman" w:cs="Times New Roman" w:hint="eastAsia"/>
          <w:color w:val="000000" w:themeColor="text1"/>
        </w:rPr>
        <w:t>考</w:t>
      </w:r>
      <w:r w:rsidR="001969AF" w:rsidRPr="00421331">
        <w:rPr>
          <w:rFonts w:ascii="Times New Roman" w:hAnsi="Times New Roman" w:cs="Times New Roman" w:hint="eastAsia"/>
          <w:color w:val="000000" w:themeColor="text1"/>
        </w:rPr>
        <w:t>試</w:t>
      </w:r>
      <w:r w:rsidRPr="00421331">
        <w:rPr>
          <w:rFonts w:ascii="Times New Roman" w:hAnsi="Times New Roman" w:cs="Times New Roman" w:hint="eastAsia"/>
          <w:color w:val="000000" w:themeColor="text1"/>
        </w:rPr>
        <w:t>日期：</w:t>
      </w:r>
      <w:r w:rsidRPr="00421331">
        <w:rPr>
          <w:rFonts w:ascii="Times New Roman" w:hAnsi="Times New Roman" w:cs="Times New Roman"/>
          <w:color w:val="000000" w:themeColor="text1"/>
        </w:rPr>
        <w:t>115</w:t>
      </w:r>
      <w:r w:rsidR="00E930DC" w:rsidRPr="00421331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421331">
        <w:rPr>
          <w:rFonts w:ascii="Times New Roman" w:hAnsi="Times New Roman" w:cs="Times New Roman" w:hint="eastAsia"/>
          <w:color w:val="000000" w:themeColor="text1"/>
        </w:rPr>
        <w:t>年</w:t>
      </w:r>
      <w:r w:rsidR="00E930DC" w:rsidRPr="00421331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1969AF" w:rsidRPr="00421331">
        <w:rPr>
          <w:rFonts w:ascii="Times New Roman" w:hAnsi="Times New Roman" w:cs="Times New Roman"/>
          <w:color w:val="000000" w:themeColor="text1"/>
        </w:rPr>
        <w:t>7</w:t>
      </w:r>
      <w:r w:rsidR="00E930DC" w:rsidRPr="00421331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421331">
        <w:rPr>
          <w:rFonts w:ascii="Times New Roman" w:hAnsi="Times New Roman" w:cs="Times New Roman" w:hint="eastAsia"/>
          <w:color w:val="000000" w:themeColor="text1"/>
        </w:rPr>
        <w:t>月</w:t>
      </w:r>
      <w:r w:rsidR="00E930DC" w:rsidRPr="00421331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1969AF" w:rsidRPr="00421331">
        <w:rPr>
          <w:rFonts w:ascii="Times New Roman" w:hAnsi="Times New Roman" w:cs="Times New Roman"/>
          <w:color w:val="000000" w:themeColor="text1"/>
        </w:rPr>
        <w:t>18</w:t>
      </w:r>
      <w:r w:rsidR="00E930DC" w:rsidRPr="00421331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421331">
        <w:rPr>
          <w:rFonts w:ascii="Times New Roman" w:hAnsi="Times New Roman" w:cs="Times New Roman" w:hint="eastAsia"/>
          <w:color w:val="000000" w:themeColor="text1"/>
        </w:rPr>
        <w:t>日</w:t>
      </w:r>
      <w:r w:rsidRPr="00421331">
        <w:rPr>
          <w:rFonts w:ascii="Times New Roman" w:hAnsi="Times New Roman" w:cs="Times New Roman"/>
          <w:color w:val="000000" w:themeColor="text1"/>
        </w:rPr>
        <w:t>(</w:t>
      </w:r>
      <w:r w:rsidRPr="00421331">
        <w:rPr>
          <w:rFonts w:ascii="Times New Roman" w:hAnsi="Times New Roman" w:cs="Times New Roman" w:hint="eastAsia"/>
          <w:color w:val="000000" w:themeColor="text1"/>
        </w:rPr>
        <w:t>六</w:t>
      </w:r>
      <w:r w:rsidRPr="00421331">
        <w:rPr>
          <w:rFonts w:ascii="Times New Roman" w:hAnsi="Times New Roman" w:cs="Times New Roman"/>
          <w:color w:val="000000" w:themeColor="text1"/>
        </w:rPr>
        <w:t>)</w:t>
      </w:r>
      <w:r w:rsidR="001969AF" w:rsidRPr="00421331">
        <w:rPr>
          <w:rFonts w:ascii="Times New Roman" w:hAnsi="Times New Roman" w:cs="Times New Roman" w:hint="eastAsia"/>
          <w:color w:val="000000" w:themeColor="text1"/>
        </w:rPr>
        <w:t>至</w:t>
      </w:r>
      <w:r w:rsidR="00E930DC" w:rsidRPr="00421331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1969AF" w:rsidRPr="00421331">
        <w:rPr>
          <w:rFonts w:ascii="Times New Roman" w:hAnsi="Times New Roman" w:cs="Times New Roman"/>
          <w:color w:val="000000" w:themeColor="text1"/>
        </w:rPr>
        <w:t>7</w:t>
      </w:r>
      <w:r w:rsidR="00E930DC" w:rsidRPr="00421331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1969AF" w:rsidRPr="00421331">
        <w:rPr>
          <w:rFonts w:ascii="Times New Roman" w:hAnsi="Times New Roman" w:cs="Times New Roman" w:hint="eastAsia"/>
          <w:color w:val="000000" w:themeColor="text1"/>
        </w:rPr>
        <w:t>月</w:t>
      </w:r>
      <w:r w:rsidR="00E930DC" w:rsidRPr="00421331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1969AF" w:rsidRPr="00421331">
        <w:rPr>
          <w:rFonts w:ascii="Times New Roman" w:hAnsi="Times New Roman" w:cs="Times New Roman"/>
          <w:color w:val="000000" w:themeColor="text1"/>
        </w:rPr>
        <w:t>19</w:t>
      </w:r>
      <w:r w:rsidR="00E930DC" w:rsidRPr="00421331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1969AF" w:rsidRPr="00421331">
        <w:rPr>
          <w:rFonts w:ascii="Times New Roman" w:hAnsi="Times New Roman" w:cs="Times New Roman" w:hint="eastAsia"/>
          <w:color w:val="000000" w:themeColor="text1"/>
        </w:rPr>
        <w:t>日</w:t>
      </w:r>
      <w:r w:rsidR="001969AF" w:rsidRPr="00421331">
        <w:rPr>
          <w:rFonts w:ascii="Times New Roman" w:hAnsi="Times New Roman" w:cs="Times New Roman"/>
          <w:color w:val="000000" w:themeColor="text1"/>
        </w:rPr>
        <w:t>(</w:t>
      </w:r>
      <w:r w:rsidR="001969AF" w:rsidRPr="00421331">
        <w:rPr>
          <w:rFonts w:ascii="Times New Roman" w:hAnsi="Times New Roman" w:cs="Times New Roman" w:hint="eastAsia"/>
          <w:color w:val="000000" w:themeColor="text1"/>
        </w:rPr>
        <w:t>日</w:t>
      </w:r>
      <w:r w:rsidR="001969AF" w:rsidRPr="00421331">
        <w:rPr>
          <w:rFonts w:ascii="Times New Roman" w:hAnsi="Times New Roman" w:cs="Times New Roman"/>
          <w:color w:val="000000" w:themeColor="text1"/>
        </w:rPr>
        <w:t>)</w:t>
      </w:r>
      <w:r w:rsidRPr="00421331">
        <w:rPr>
          <w:rFonts w:ascii="Times New Roman" w:hAnsi="Times New Roman" w:cs="Times New Roman" w:hint="eastAsia"/>
          <w:color w:val="000000" w:themeColor="text1"/>
        </w:rPr>
        <w:t>。</w:t>
      </w:r>
      <w:r w:rsidRPr="00421331">
        <w:rPr>
          <w:rFonts w:ascii="Times New Roman" w:hAnsi="Times New Roman" w:cs="Times New Roman"/>
          <w:color w:val="000000" w:themeColor="text1"/>
        </w:rPr>
        <w:t xml:space="preserve"> </w:t>
      </w:r>
    </w:p>
    <w:p w14:paraId="3D3CE56E" w14:textId="31D2B3F9" w:rsidR="0035169F" w:rsidRPr="00421331" w:rsidRDefault="0035169F" w:rsidP="00421331">
      <w:pPr>
        <w:pStyle w:val="Default"/>
        <w:numPr>
          <w:ilvl w:val="0"/>
          <w:numId w:val="31"/>
        </w:numPr>
        <w:spacing w:line="288" w:lineRule="auto"/>
        <w:contextualSpacing/>
        <w:rPr>
          <w:rFonts w:ascii="Times New Roman" w:hAnsi="Times New Roman" w:cs="Times New Roman"/>
          <w:color w:val="000000" w:themeColor="text1"/>
        </w:rPr>
      </w:pPr>
      <w:r w:rsidRPr="00421331">
        <w:rPr>
          <w:rFonts w:ascii="Times New Roman" w:hAnsi="Times New Roman" w:cs="Times New Roman" w:hint="eastAsia"/>
          <w:color w:val="000000" w:themeColor="text1"/>
        </w:rPr>
        <w:t>考區：分為</w:t>
      </w:r>
      <w:proofErr w:type="gramStart"/>
      <w:r w:rsidRPr="00421331">
        <w:rPr>
          <w:rFonts w:ascii="Times New Roman" w:hAnsi="Times New Roman" w:cs="Times New Roman" w:hint="eastAsia"/>
          <w:color w:val="000000" w:themeColor="text1"/>
        </w:rPr>
        <w:t>臺</w:t>
      </w:r>
      <w:proofErr w:type="gramEnd"/>
      <w:r w:rsidRPr="00421331">
        <w:rPr>
          <w:rFonts w:ascii="Times New Roman" w:hAnsi="Times New Roman" w:cs="Times New Roman" w:hint="eastAsia"/>
          <w:color w:val="000000" w:themeColor="text1"/>
        </w:rPr>
        <w:t>北、</w:t>
      </w:r>
      <w:proofErr w:type="gramStart"/>
      <w:r w:rsidRPr="00421331">
        <w:rPr>
          <w:rFonts w:ascii="Times New Roman" w:hAnsi="Times New Roman" w:cs="Times New Roman" w:hint="eastAsia"/>
          <w:color w:val="000000" w:themeColor="text1"/>
        </w:rPr>
        <w:t>臺</w:t>
      </w:r>
      <w:proofErr w:type="gramEnd"/>
      <w:r w:rsidRPr="00421331">
        <w:rPr>
          <w:rFonts w:ascii="Times New Roman" w:hAnsi="Times New Roman" w:cs="Times New Roman" w:hint="eastAsia"/>
          <w:color w:val="000000" w:themeColor="text1"/>
        </w:rPr>
        <w:t>中</w:t>
      </w:r>
      <w:r w:rsidR="00C918A4" w:rsidRPr="00421331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C918A4" w:rsidRPr="0031327F">
        <w:rPr>
          <w:rFonts w:ascii="Times New Roman" w:hAnsi="Times New Roman" w:cs="Times New Roman" w:hint="eastAsia"/>
          <w:color w:val="000000" w:themeColor="text1"/>
        </w:rPr>
        <w:t xml:space="preserve">2 </w:t>
      </w:r>
      <w:proofErr w:type="gramStart"/>
      <w:r w:rsidRPr="0031327F">
        <w:rPr>
          <w:rFonts w:ascii="Times New Roman" w:hAnsi="Times New Roman" w:cs="Times New Roman" w:hint="eastAsia"/>
          <w:color w:val="000000" w:themeColor="text1"/>
        </w:rPr>
        <w:t>個</w:t>
      </w:r>
      <w:proofErr w:type="gramEnd"/>
      <w:r w:rsidRPr="0031327F">
        <w:rPr>
          <w:rFonts w:ascii="Times New Roman" w:hAnsi="Times New Roman" w:cs="Times New Roman" w:hint="eastAsia"/>
          <w:color w:val="000000" w:themeColor="text1"/>
        </w:rPr>
        <w:t>考區，請</w:t>
      </w:r>
      <w:r w:rsidR="00C918A4" w:rsidRPr="0031327F">
        <w:rPr>
          <w:rFonts w:ascii="Times New Roman" w:hAnsi="Times New Roman" w:cs="Times New Roman" w:hint="eastAsia"/>
          <w:color w:val="000000" w:themeColor="text1"/>
        </w:rPr>
        <w:t>應考人</w:t>
      </w:r>
      <w:r w:rsidRPr="0031327F">
        <w:rPr>
          <w:rFonts w:ascii="Times New Roman" w:hAnsi="Times New Roman" w:cs="Times New Roman" w:hint="eastAsia"/>
          <w:color w:val="000000" w:themeColor="text1"/>
        </w:rPr>
        <w:t>擇</w:t>
      </w:r>
      <w:proofErr w:type="gramStart"/>
      <w:r w:rsidRPr="0031327F">
        <w:rPr>
          <w:rFonts w:ascii="Times New Roman" w:hAnsi="Times New Roman" w:cs="Times New Roman" w:hint="eastAsia"/>
          <w:color w:val="000000" w:themeColor="text1"/>
        </w:rPr>
        <w:t>一</w:t>
      </w:r>
      <w:proofErr w:type="gramEnd"/>
      <w:r w:rsidRPr="0031327F">
        <w:rPr>
          <w:rFonts w:ascii="Times New Roman" w:hAnsi="Times New Roman" w:cs="Times New Roman" w:hint="eastAsia"/>
          <w:color w:val="000000" w:themeColor="text1"/>
        </w:rPr>
        <w:t>考區</w:t>
      </w:r>
      <w:r w:rsidR="00C918A4" w:rsidRPr="0031327F">
        <w:rPr>
          <w:rFonts w:ascii="Times New Roman" w:hAnsi="Times New Roman" w:cs="Times New Roman" w:hint="eastAsia"/>
          <w:color w:val="000000" w:themeColor="text1"/>
        </w:rPr>
        <w:t>應試</w:t>
      </w:r>
      <w:r w:rsidRPr="0031327F">
        <w:rPr>
          <w:rFonts w:ascii="Times New Roman" w:hAnsi="Times New Roman" w:cs="Times New Roman" w:hint="eastAsia"/>
          <w:color w:val="000000" w:themeColor="text1"/>
        </w:rPr>
        <w:t>，</w:t>
      </w:r>
      <w:r w:rsidR="00C918A4" w:rsidRPr="0031327F">
        <w:rPr>
          <w:rFonts w:ascii="Times New Roman" w:hAnsi="Times New Roman" w:cs="Times New Roman" w:hint="eastAsia"/>
          <w:color w:val="000000" w:themeColor="text1"/>
        </w:rPr>
        <w:t>報名完成後</w:t>
      </w:r>
      <w:r w:rsidR="00C918A4" w:rsidRPr="00421331">
        <w:rPr>
          <w:rFonts w:ascii="Times New Roman" w:hAnsi="Times New Roman" w:cs="Times New Roman"/>
          <w:color w:val="000000" w:themeColor="text1"/>
        </w:rPr>
        <w:t>不得更改</w:t>
      </w:r>
      <w:r w:rsidRPr="0031327F">
        <w:rPr>
          <w:rFonts w:ascii="Times New Roman" w:hAnsi="Times New Roman" w:cs="Times New Roman" w:hint="eastAsia"/>
          <w:color w:val="000000" w:themeColor="text1"/>
        </w:rPr>
        <w:t>。</w:t>
      </w:r>
      <w:r w:rsidRPr="0031327F">
        <w:rPr>
          <w:rFonts w:ascii="Times New Roman" w:hAnsi="Times New Roman" w:cs="Times New Roman"/>
          <w:color w:val="000000" w:themeColor="text1"/>
        </w:rPr>
        <w:t xml:space="preserve"> </w:t>
      </w:r>
    </w:p>
    <w:p w14:paraId="127E2DB4" w14:textId="66F5BAF9" w:rsidR="0035169F" w:rsidRDefault="001969AF" w:rsidP="00F6714D">
      <w:pPr>
        <w:pStyle w:val="Default"/>
        <w:spacing w:line="288" w:lineRule="auto"/>
      </w:pPr>
      <w:proofErr w:type="gramStart"/>
      <w:r w:rsidRPr="00F6714D">
        <w:rPr>
          <w:rFonts w:hint="eastAsia"/>
          <w:b/>
          <w:bCs/>
        </w:rPr>
        <w:t>柒</w:t>
      </w:r>
      <w:proofErr w:type="gramEnd"/>
      <w:r w:rsidR="0035169F" w:rsidRPr="00F6714D">
        <w:rPr>
          <w:rFonts w:hint="eastAsia"/>
          <w:b/>
          <w:bCs/>
        </w:rPr>
        <w:t>、</w:t>
      </w:r>
      <w:r w:rsidR="006C2C95" w:rsidRPr="0031327F">
        <w:rPr>
          <w:rFonts w:hint="eastAsia"/>
          <w:b/>
          <w:bCs/>
        </w:rPr>
        <w:t>應試</w:t>
      </w:r>
      <w:r w:rsidR="0035169F" w:rsidRPr="0031327F">
        <w:rPr>
          <w:rFonts w:hint="eastAsia"/>
          <w:b/>
          <w:bCs/>
        </w:rPr>
        <w:t>科</w:t>
      </w:r>
      <w:r w:rsidR="0035169F" w:rsidRPr="00F6714D">
        <w:rPr>
          <w:rFonts w:hint="eastAsia"/>
          <w:b/>
          <w:bCs/>
        </w:rPr>
        <w:t>目、時間及內容</w:t>
      </w:r>
    </w:p>
    <w:p w14:paraId="6E8106FB" w14:textId="08F24AA9" w:rsidR="00900FF2" w:rsidRPr="00421331" w:rsidRDefault="002F1B9A" w:rsidP="00421331">
      <w:pPr>
        <w:pStyle w:val="Default"/>
        <w:numPr>
          <w:ilvl w:val="0"/>
          <w:numId w:val="32"/>
        </w:numPr>
        <w:spacing w:line="288" w:lineRule="auto"/>
        <w:contextualSpacing/>
        <w:rPr>
          <w:rFonts w:ascii="Times New Roman" w:hAnsi="Times New Roman" w:cs="Times New Roman"/>
          <w:color w:val="000000" w:themeColor="text1"/>
        </w:rPr>
      </w:pPr>
      <w:r w:rsidRPr="00421331">
        <w:rPr>
          <w:rFonts w:ascii="Times New Roman" w:hAnsi="Times New Roman" w:cs="Times New Roman" w:hint="eastAsia"/>
          <w:color w:val="000000" w:themeColor="text1"/>
        </w:rPr>
        <w:t>應試</w:t>
      </w:r>
      <w:r w:rsidR="0035169F" w:rsidRPr="00421331">
        <w:rPr>
          <w:rFonts w:ascii="Times New Roman" w:hAnsi="Times New Roman" w:cs="Times New Roman" w:hint="eastAsia"/>
          <w:color w:val="000000" w:themeColor="text1"/>
        </w:rPr>
        <w:t>科目、時間及</w:t>
      </w:r>
      <w:r w:rsidR="00C2192B">
        <w:rPr>
          <w:rFonts w:ascii="Times New Roman" w:hAnsi="Times New Roman" w:cs="Times New Roman" w:hint="eastAsia"/>
          <w:color w:val="000000" w:themeColor="text1"/>
        </w:rPr>
        <w:t>考試</w:t>
      </w:r>
      <w:r w:rsidR="0035169F" w:rsidRPr="00421331">
        <w:rPr>
          <w:rFonts w:ascii="Times New Roman" w:hAnsi="Times New Roman" w:cs="Times New Roman" w:hint="eastAsia"/>
          <w:color w:val="000000" w:themeColor="text1"/>
        </w:rPr>
        <w:t>題型</w:t>
      </w:r>
      <w:r w:rsidR="0035169F" w:rsidRPr="00421331">
        <w:rPr>
          <w:rFonts w:ascii="Times New Roman" w:hAnsi="Times New Roman" w:cs="Times New Roman"/>
          <w:color w:val="000000" w:themeColor="text1"/>
        </w:rPr>
        <w:t xml:space="preserve"> 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653"/>
        <w:gridCol w:w="2074"/>
        <w:gridCol w:w="2074"/>
        <w:gridCol w:w="2074"/>
      </w:tblGrid>
      <w:tr w:rsidR="0035169F" w14:paraId="183510FC" w14:textId="77777777" w:rsidTr="00421331">
        <w:tc>
          <w:tcPr>
            <w:tcW w:w="1653" w:type="dxa"/>
          </w:tcPr>
          <w:p w14:paraId="6287BDF0" w14:textId="0A62131D" w:rsidR="0035169F" w:rsidRPr="0031327F" w:rsidRDefault="006C2C95" w:rsidP="002B0ED1">
            <w:pPr>
              <w:pStyle w:val="Default"/>
              <w:numPr>
                <w:ilvl w:val="0"/>
                <w:numId w:val="9"/>
              </w:numPr>
              <w:jc w:val="center"/>
              <w:rPr>
                <w:b/>
                <w:bCs/>
                <w:color w:val="000000" w:themeColor="text1"/>
              </w:rPr>
            </w:pPr>
            <w:r w:rsidRPr="0031327F">
              <w:rPr>
                <w:rFonts w:hint="eastAsia"/>
                <w:b/>
                <w:bCs/>
                <w:color w:val="000000" w:themeColor="text1"/>
              </w:rPr>
              <w:t>應</w:t>
            </w:r>
            <w:r w:rsidR="007D6915" w:rsidRPr="0031327F">
              <w:rPr>
                <w:rFonts w:hint="eastAsia"/>
                <w:b/>
                <w:bCs/>
                <w:color w:val="000000" w:themeColor="text1"/>
              </w:rPr>
              <w:t>試</w:t>
            </w:r>
            <w:r w:rsidR="0035169F" w:rsidRPr="0031327F">
              <w:rPr>
                <w:rFonts w:hint="eastAsia"/>
                <w:b/>
                <w:bCs/>
                <w:color w:val="000000" w:themeColor="text1"/>
              </w:rPr>
              <w:t>科目</w:t>
            </w:r>
          </w:p>
        </w:tc>
        <w:tc>
          <w:tcPr>
            <w:tcW w:w="2074" w:type="dxa"/>
          </w:tcPr>
          <w:p w14:paraId="0C8E9BBF" w14:textId="6F840524" w:rsidR="0035169F" w:rsidRPr="0031327F" w:rsidRDefault="002B0ED1" w:rsidP="002B0ED1">
            <w:pPr>
              <w:pStyle w:val="Default"/>
              <w:numPr>
                <w:ilvl w:val="0"/>
                <w:numId w:val="9"/>
              </w:numPr>
              <w:jc w:val="center"/>
              <w:rPr>
                <w:b/>
                <w:bCs/>
                <w:color w:val="000000" w:themeColor="text1"/>
              </w:rPr>
            </w:pPr>
            <w:r w:rsidRPr="0031327F">
              <w:rPr>
                <w:rFonts w:hint="eastAsia"/>
                <w:b/>
                <w:bCs/>
                <w:color w:val="000000" w:themeColor="text1"/>
              </w:rPr>
              <w:t>應</w:t>
            </w:r>
            <w:r w:rsidR="00761FA1" w:rsidRPr="0031327F">
              <w:rPr>
                <w:rFonts w:hint="eastAsia"/>
                <w:b/>
                <w:bCs/>
                <w:color w:val="000000" w:themeColor="text1"/>
              </w:rPr>
              <w:t>考</w:t>
            </w:r>
            <w:r w:rsidR="0035169F" w:rsidRPr="0031327F">
              <w:rPr>
                <w:rFonts w:hint="eastAsia"/>
                <w:b/>
                <w:bCs/>
                <w:color w:val="000000" w:themeColor="text1"/>
              </w:rPr>
              <w:t>時間</w:t>
            </w:r>
          </w:p>
        </w:tc>
        <w:tc>
          <w:tcPr>
            <w:tcW w:w="2074" w:type="dxa"/>
          </w:tcPr>
          <w:p w14:paraId="55F9B604" w14:textId="1A317F9F" w:rsidR="0035169F" w:rsidRPr="0031327F" w:rsidRDefault="0035169F" w:rsidP="002B0ED1">
            <w:pPr>
              <w:pStyle w:val="Default"/>
              <w:numPr>
                <w:ilvl w:val="0"/>
                <w:numId w:val="9"/>
              </w:numPr>
              <w:jc w:val="center"/>
              <w:rPr>
                <w:b/>
                <w:bCs/>
                <w:color w:val="000000" w:themeColor="text1"/>
              </w:rPr>
            </w:pPr>
            <w:r w:rsidRPr="0031327F">
              <w:rPr>
                <w:rFonts w:hint="eastAsia"/>
                <w:b/>
                <w:bCs/>
                <w:color w:val="000000" w:themeColor="text1"/>
              </w:rPr>
              <w:t>題數</w:t>
            </w:r>
          </w:p>
        </w:tc>
        <w:tc>
          <w:tcPr>
            <w:tcW w:w="2074" w:type="dxa"/>
          </w:tcPr>
          <w:p w14:paraId="67C8AA2B" w14:textId="4357918D" w:rsidR="0035169F" w:rsidRPr="007D6915" w:rsidRDefault="0035169F" w:rsidP="002B0ED1">
            <w:pPr>
              <w:pStyle w:val="Default"/>
              <w:numPr>
                <w:ilvl w:val="0"/>
                <w:numId w:val="9"/>
              </w:numPr>
              <w:jc w:val="center"/>
              <w:rPr>
                <w:b/>
                <w:bCs/>
              </w:rPr>
            </w:pPr>
            <w:r w:rsidRPr="007D6915">
              <w:rPr>
                <w:rFonts w:hint="eastAsia"/>
                <w:b/>
                <w:bCs/>
              </w:rPr>
              <w:t>題型及方式</w:t>
            </w:r>
          </w:p>
        </w:tc>
      </w:tr>
      <w:tr w:rsidR="0035169F" w14:paraId="23565C00" w14:textId="77777777" w:rsidTr="00421331">
        <w:tc>
          <w:tcPr>
            <w:tcW w:w="1653" w:type="dxa"/>
          </w:tcPr>
          <w:p w14:paraId="46D95376" w14:textId="7BF34F51" w:rsidR="0035169F" w:rsidRPr="0031327F" w:rsidRDefault="001969AF" w:rsidP="0035169F">
            <w:pPr>
              <w:pStyle w:val="Default"/>
              <w:numPr>
                <w:ilvl w:val="0"/>
                <w:numId w:val="9"/>
              </w:numPr>
              <w:rPr>
                <w:color w:val="000000" w:themeColor="text1"/>
              </w:rPr>
            </w:pPr>
            <w:r w:rsidRPr="0031327F">
              <w:rPr>
                <w:rFonts w:hint="eastAsia"/>
                <w:color w:val="000000" w:themeColor="text1"/>
              </w:rPr>
              <w:t>寵物生理構造及功能</w:t>
            </w:r>
          </w:p>
        </w:tc>
        <w:tc>
          <w:tcPr>
            <w:tcW w:w="2074" w:type="dxa"/>
          </w:tcPr>
          <w:p w14:paraId="1A63AD63" w14:textId="5E0B1027" w:rsidR="0035169F" w:rsidRPr="0031327F" w:rsidRDefault="00B06395" w:rsidP="002B0ED1">
            <w:pPr>
              <w:pStyle w:val="Default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  <w:r w:rsidRPr="0031327F">
              <w:rPr>
                <w:rFonts w:hint="eastAsia"/>
                <w:color w:val="000000" w:themeColor="text1"/>
              </w:rPr>
              <w:t>120</w:t>
            </w:r>
            <w:r w:rsidR="0035169F" w:rsidRPr="0031327F">
              <w:rPr>
                <w:rFonts w:hint="eastAsia"/>
                <w:color w:val="000000" w:themeColor="text1"/>
              </w:rPr>
              <w:t>分鐘</w:t>
            </w:r>
          </w:p>
        </w:tc>
        <w:tc>
          <w:tcPr>
            <w:tcW w:w="2074" w:type="dxa"/>
          </w:tcPr>
          <w:p w14:paraId="7CFF686E" w14:textId="70331109" w:rsidR="0035169F" w:rsidRPr="0031327F" w:rsidRDefault="0035169F" w:rsidP="002B0ED1">
            <w:pPr>
              <w:pStyle w:val="Default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  <w:r w:rsidRPr="0031327F">
              <w:rPr>
                <w:rFonts w:hint="eastAsia"/>
                <w:color w:val="000000" w:themeColor="text1"/>
              </w:rPr>
              <w:t>5題</w:t>
            </w:r>
          </w:p>
        </w:tc>
        <w:tc>
          <w:tcPr>
            <w:tcW w:w="2074" w:type="dxa"/>
          </w:tcPr>
          <w:p w14:paraId="10102287" w14:textId="49901527" w:rsidR="0035169F" w:rsidRDefault="0035169F" w:rsidP="001969AF">
            <w:pPr>
              <w:pStyle w:val="Default"/>
              <w:rPr>
                <w:rFonts w:hAnsi="Times New Roman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申論題，每題20</w:t>
            </w:r>
            <w:r>
              <w:rPr>
                <w:rFonts w:hAnsi="Times New Roman" w:hint="eastAsia"/>
                <w:sz w:val="23"/>
                <w:szCs w:val="23"/>
              </w:rPr>
              <w:t>分</w:t>
            </w:r>
            <w:r>
              <w:rPr>
                <w:rFonts w:hAnsi="Times New Roman"/>
                <w:sz w:val="23"/>
                <w:szCs w:val="23"/>
              </w:rPr>
              <w:t xml:space="preserve"> </w:t>
            </w:r>
          </w:p>
          <w:p w14:paraId="6D565060" w14:textId="3836D7D9" w:rsidR="0035169F" w:rsidRDefault="0035169F" w:rsidP="001969AF">
            <w:pPr>
              <w:pStyle w:val="Default"/>
            </w:pPr>
            <w:proofErr w:type="gramStart"/>
            <w:r>
              <w:rPr>
                <w:rFonts w:hAnsi="Times New Roman" w:hint="eastAsia"/>
                <w:sz w:val="23"/>
                <w:szCs w:val="23"/>
              </w:rPr>
              <w:t>採紙本填答</w:t>
            </w:r>
            <w:proofErr w:type="gramEnd"/>
          </w:p>
        </w:tc>
      </w:tr>
      <w:tr w:rsidR="0035169F" w14:paraId="481A6693" w14:textId="77777777" w:rsidTr="00421331">
        <w:tc>
          <w:tcPr>
            <w:tcW w:w="1653" w:type="dxa"/>
          </w:tcPr>
          <w:p w14:paraId="43143FD8" w14:textId="597F6E55" w:rsidR="0035169F" w:rsidRPr="0031327F" w:rsidRDefault="001969AF" w:rsidP="0035169F">
            <w:pPr>
              <w:pStyle w:val="Default"/>
              <w:numPr>
                <w:ilvl w:val="0"/>
                <w:numId w:val="9"/>
              </w:numPr>
              <w:rPr>
                <w:color w:val="000000" w:themeColor="text1"/>
              </w:rPr>
            </w:pPr>
            <w:r w:rsidRPr="0031327F">
              <w:rPr>
                <w:rFonts w:hint="eastAsia"/>
                <w:color w:val="000000" w:themeColor="text1"/>
              </w:rPr>
              <w:t>寵物營養</w:t>
            </w:r>
          </w:p>
        </w:tc>
        <w:tc>
          <w:tcPr>
            <w:tcW w:w="2074" w:type="dxa"/>
          </w:tcPr>
          <w:p w14:paraId="7AE2251F" w14:textId="2D5543C4" w:rsidR="0035169F" w:rsidRPr="0031327F" w:rsidRDefault="00B06395" w:rsidP="002B0ED1">
            <w:pPr>
              <w:pStyle w:val="Default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  <w:r w:rsidRPr="0031327F">
              <w:rPr>
                <w:rFonts w:hint="eastAsia"/>
                <w:color w:val="000000" w:themeColor="text1"/>
              </w:rPr>
              <w:t>120分鐘</w:t>
            </w:r>
          </w:p>
        </w:tc>
        <w:tc>
          <w:tcPr>
            <w:tcW w:w="2074" w:type="dxa"/>
          </w:tcPr>
          <w:p w14:paraId="50B7066E" w14:textId="0E506606" w:rsidR="0035169F" w:rsidRPr="0031327F" w:rsidRDefault="001969AF" w:rsidP="002B0ED1">
            <w:pPr>
              <w:pStyle w:val="Default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  <w:r w:rsidRPr="0031327F">
              <w:rPr>
                <w:rFonts w:hint="eastAsia"/>
                <w:color w:val="000000" w:themeColor="text1"/>
              </w:rPr>
              <w:t>5題</w:t>
            </w:r>
          </w:p>
        </w:tc>
        <w:tc>
          <w:tcPr>
            <w:tcW w:w="2074" w:type="dxa"/>
          </w:tcPr>
          <w:p w14:paraId="1B768F2C" w14:textId="77777777" w:rsidR="001969AF" w:rsidRDefault="001969AF" w:rsidP="001969AF">
            <w:pPr>
              <w:pStyle w:val="Default"/>
              <w:numPr>
                <w:ilvl w:val="0"/>
                <w:numId w:val="9"/>
              </w:numPr>
              <w:rPr>
                <w:rFonts w:hAnsi="Times New Roman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申論題，每題20</w:t>
            </w:r>
            <w:r>
              <w:rPr>
                <w:rFonts w:hAnsi="Times New Roman" w:hint="eastAsia"/>
                <w:sz w:val="23"/>
                <w:szCs w:val="23"/>
              </w:rPr>
              <w:t>分</w:t>
            </w:r>
            <w:r>
              <w:rPr>
                <w:rFonts w:hAnsi="Times New Roman"/>
                <w:sz w:val="23"/>
                <w:szCs w:val="23"/>
              </w:rPr>
              <w:t xml:space="preserve"> </w:t>
            </w:r>
          </w:p>
          <w:p w14:paraId="187E80A8" w14:textId="2E5F3F49" w:rsidR="0035169F" w:rsidRDefault="001969AF" w:rsidP="001969AF">
            <w:pPr>
              <w:pStyle w:val="Default"/>
              <w:numPr>
                <w:ilvl w:val="0"/>
                <w:numId w:val="9"/>
              </w:numPr>
            </w:pPr>
            <w:proofErr w:type="gramStart"/>
            <w:r>
              <w:rPr>
                <w:rFonts w:hAnsi="Times New Roman" w:hint="eastAsia"/>
                <w:sz w:val="23"/>
                <w:szCs w:val="23"/>
              </w:rPr>
              <w:t>採紙本填答</w:t>
            </w:r>
            <w:proofErr w:type="gramEnd"/>
          </w:p>
        </w:tc>
      </w:tr>
      <w:tr w:rsidR="0035169F" w14:paraId="7F5DF0C6" w14:textId="77777777" w:rsidTr="00421331">
        <w:tc>
          <w:tcPr>
            <w:tcW w:w="1653" w:type="dxa"/>
          </w:tcPr>
          <w:p w14:paraId="37DE026D" w14:textId="2C87A603" w:rsidR="0035169F" w:rsidRPr="0031327F" w:rsidRDefault="001969AF" w:rsidP="0035169F">
            <w:pPr>
              <w:pStyle w:val="Default"/>
              <w:numPr>
                <w:ilvl w:val="0"/>
                <w:numId w:val="9"/>
              </w:numPr>
              <w:rPr>
                <w:color w:val="000000" w:themeColor="text1"/>
              </w:rPr>
            </w:pPr>
            <w:r w:rsidRPr="0031327F">
              <w:rPr>
                <w:rFonts w:hint="eastAsia"/>
                <w:color w:val="000000" w:themeColor="text1"/>
              </w:rPr>
              <w:t>寵物飼養管理</w:t>
            </w:r>
          </w:p>
        </w:tc>
        <w:tc>
          <w:tcPr>
            <w:tcW w:w="2074" w:type="dxa"/>
          </w:tcPr>
          <w:p w14:paraId="5B0FCE16" w14:textId="410DD82A" w:rsidR="0035169F" w:rsidRPr="0031327F" w:rsidRDefault="00B06395" w:rsidP="002B0ED1">
            <w:pPr>
              <w:pStyle w:val="Default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  <w:r w:rsidRPr="0031327F">
              <w:rPr>
                <w:rFonts w:hint="eastAsia"/>
                <w:color w:val="000000" w:themeColor="text1"/>
              </w:rPr>
              <w:t>120分鐘</w:t>
            </w:r>
          </w:p>
        </w:tc>
        <w:tc>
          <w:tcPr>
            <w:tcW w:w="2074" w:type="dxa"/>
          </w:tcPr>
          <w:p w14:paraId="08620E91" w14:textId="3D669BBE" w:rsidR="0035169F" w:rsidRPr="0031327F" w:rsidRDefault="001969AF" w:rsidP="002B0ED1">
            <w:pPr>
              <w:pStyle w:val="Default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  <w:r w:rsidRPr="0031327F">
              <w:rPr>
                <w:rFonts w:hint="eastAsia"/>
                <w:color w:val="000000" w:themeColor="text1"/>
              </w:rPr>
              <w:t>5題</w:t>
            </w:r>
          </w:p>
        </w:tc>
        <w:tc>
          <w:tcPr>
            <w:tcW w:w="2074" w:type="dxa"/>
          </w:tcPr>
          <w:p w14:paraId="170BA51F" w14:textId="77777777" w:rsidR="001969AF" w:rsidRDefault="001969AF" w:rsidP="001969AF">
            <w:pPr>
              <w:pStyle w:val="Default"/>
              <w:numPr>
                <w:ilvl w:val="0"/>
                <w:numId w:val="9"/>
              </w:numPr>
              <w:rPr>
                <w:rFonts w:hAnsi="Times New Roman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申論題，每題20</w:t>
            </w:r>
            <w:r>
              <w:rPr>
                <w:rFonts w:hAnsi="Times New Roman" w:hint="eastAsia"/>
                <w:sz w:val="23"/>
                <w:szCs w:val="23"/>
              </w:rPr>
              <w:t>分</w:t>
            </w:r>
            <w:r>
              <w:rPr>
                <w:rFonts w:hAnsi="Times New Roman"/>
                <w:sz w:val="23"/>
                <w:szCs w:val="23"/>
              </w:rPr>
              <w:t xml:space="preserve"> </w:t>
            </w:r>
          </w:p>
          <w:p w14:paraId="34D58BB8" w14:textId="34CA4252" w:rsidR="0035169F" w:rsidRDefault="001969AF" w:rsidP="001969AF">
            <w:pPr>
              <w:pStyle w:val="Default"/>
              <w:numPr>
                <w:ilvl w:val="0"/>
                <w:numId w:val="9"/>
              </w:numPr>
            </w:pPr>
            <w:proofErr w:type="gramStart"/>
            <w:r>
              <w:rPr>
                <w:rFonts w:hAnsi="Times New Roman" w:hint="eastAsia"/>
                <w:sz w:val="23"/>
                <w:szCs w:val="23"/>
              </w:rPr>
              <w:t>採紙本填答</w:t>
            </w:r>
            <w:proofErr w:type="gramEnd"/>
          </w:p>
        </w:tc>
      </w:tr>
      <w:tr w:rsidR="0035169F" w14:paraId="22181010" w14:textId="77777777" w:rsidTr="00421331">
        <w:tc>
          <w:tcPr>
            <w:tcW w:w="1653" w:type="dxa"/>
          </w:tcPr>
          <w:p w14:paraId="51EAE173" w14:textId="0C456C74" w:rsidR="0035169F" w:rsidRPr="0031327F" w:rsidRDefault="001969AF" w:rsidP="0035169F">
            <w:pPr>
              <w:pStyle w:val="Default"/>
              <w:numPr>
                <w:ilvl w:val="0"/>
                <w:numId w:val="9"/>
              </w:numPr>
              <w:rPr>
                <w:color w:val="000000" w:themeColor="text1"/>
              </w:rPr>
            </w:pPr>
            <w:r w:rsidRPr="0031327F">
              <w:rPr>
                <w:rFonts w:hint="eastAsia"/>
                <w:color w:val="000000" w:themeColor="text1"/>
              </w:rPr>
              <w:t>寵物食品之產品製造與利用</w:t>
            </w:r>
          </w:p>
        </w:tc>
        <w:tc>
          <w:tcPr>
            <w:tcW w:w="2074" w:type="dxa"/>
          </w:tcPr>
          <w:p w14:paraId="3AD7ECFE" w14:textId="3E6927C7" w:rsidR="0035169F" w:rsidRPr="0031327F" w:rsidRDefault="00B06395" w:rsidP="002B0ED1">
            <w:pPr>
              <w:pStyle w:val="Default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  <w:r w:rsidRPr="0031327F">
              <w:rPr>
                <w:rFonts w:hint="eastAsia"/>
                <w:color w:val="000000" w:themeColor="text1"/>
              </w:rPr>
              <w:t>120分鐘</w:t>
            </w:r>
          </w:p>
        </w:tc>
        <w:tc>
          <w:tcPr>
            <w:tcW w:w="2074" w:type="dxa"/>
          </w:tcPr>
          <w:p w14:paraId="08AB9B8D" w14:textId="24719E45" w:rsidR="0035169F" w:rsidRPr="0031327F" w:rsidRDefault="001969AF" w:rsidP="002B0ED1">
            <w:pPr>
              <w:pStyle w:val="Default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  <w:r w:rsidRPr="0031327F">
              <w:rPr>
                <w:rFonts w:hint="eastAsia"/>
                <w:color w:val="000000" w:themeColor="text1"/>
              </w:rPr>
              <w:t>5題</w:t>
            </w:r>
          </w:p>
        </w:tc>
        <w:tc>
          <w:tcPr>
            <w:tcW w:w="2074" w:type="dxa"/>
          </w:tcPr>
          <w:p w14:paraId="4E5F1622" w14:textId="77777777" w:rsidR="001969AF" w:rsidRDefault="001969AF" w:rsidP="001969AF">
            <w:pPr>
              <w:pStyle w:val="Default"/>
              <w:numPr>
                <w:ilvl w:val="0"/>
                <w:numId w:val="9"/>
              </w:numPr>
              <w:rPr>
                <w:rFonts w:hAnsi="Times New Roman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申論題，每題20</w:t>
            </w:r>
            <w:r>
              <w:rPr>
                <w:rFonts w:hAnsi="Times New Roman" w:hint="eastAsia"/>
                <w:sz w:val="23"/>
                <w:szCs w:val="23"/>
              </w:rPr>
              <w:t>分</w:t>
            </w:r>
            <w:r>
              <w:rPr>
                <w:rFonts w:hAnsi="Times New Roman"/>
                <w:sz w:val="23"/>
                <w:szCs w:val="23"/>
              </w:rPr>
              <w:t xml:space="preserve"> </w:t>
            </w:r>
          </w:p>
          <w:p w14:paraId="3A7B2A71" w14:textId="30E10818" w:rsidR="0035169F" w:rsidRDefault="001969AF" w:rsidP="001969AF">
            <w:pPr>
              <w:pStyle w:val="Default"/>
              <w:numPr>
                <w:ilvl w:val="0"/>
                <w:numId w:val="9"/>
              </w:numPr>
            </w:pPr>
            <w:proofErr w:type="gramStart"/>
            <w:r>
              <w:rPr>
                <w:rFonts w:hAnsi="Times New Roman" w:hint="eastAsia"/>
                <w:sz w:val="23"/>
                <w:szCs w:val="23"/>
              </w:rPr>
              <w:t>採紙本填答</w:t>
            </w:r>
            <w:proofErr w:type="gramEnd"/>
          </w:p>
        </w:tc>
      </w:tr>
      <w:tr w:rsidR="0035169F" w14:paraId="642582A0" w14:textId="77777777" w:rsidTr="00421331">
        <w:tc>
          <w:tcPr>
            <w:tcW w:w="1653" w:type="dxa"/>
          </w:tcPr>
          <w:p w14:paraId="102CF594" w14:textId="4B3AD570" w:rsidR="0035169F" w:rsidRPr="0031327F" w:rsidRDefault="001969AF" w:rsidP="001969AF">
            <w:pPr>
              <w:pStyle w:val="Default"/>
              <w:numPr>
                <w:ilvl w:val="0"/>
                <w:numId w:val="9"/>
              </w:numPr>
              <w:rPr>
                <w:color w:val="000000" w:themeColor="text1"/>
              </w:rPr>
            </w:pPr>
            <w:r w:rsidRPr="0031327F">
              <w:rPr>
                <w:rFonts w:hint="eastAsia"/>
                <w:color w:val="000000" w:themeColor="text1"/>
              </w:rPr>
              <w:t>工廠經營管理</w:t>
            </w:r>
          </w:p>
        </w:tc>
        <w:tc>
          <w:tcPr>
            <w:tcW w:w="2074" w:type="dxa"/>
          </w:tcPr>
          <w:p w14:paraId="27D5F859" w14:textId="0AC86147" w:rsidR="0035169F" w:rsidRPr="0031327F" w:rsidRDefault="00B06395" w:rsidP="002B0ED1">
            <w:pPr>
              <w:pStyle w:val="Default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  <w:r w:rsidRPr="0031327F">
              <w:rPr>
                <w:rFonts w:hint="eastAsia"/>
                <w:color w:val="000000" w:themeColor="text1"/>
              </w:rPr>
              <w:t>120分鐘</w:t>
            </w:r>
          </w:p>
        </w:tc>
        <w:tc>
          <w:tcPr>
            <w:tcW w:w="2074" w:type="dxa"/>
          </w:tcPr>
          <w:p w14:paraId="56A5300B" w14:textId="35D1732A" w:rsidR="0035169F" w:rsidRPr="0031327F" w:rsidRDefault="001969AF" w:rsidP="002B0ED1">
            <w:pPr>
              <w:pStyle w:val="Default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  <w:r w:rsidRPr="0031327F">
              <w:rPr>
                <w:rFonts w:hint="eastAsia"/>
                <w:color w:val="000000" w:themeColor="text1"/>
              </w:rPr>
              <w:t>5題</w:t>
            </w:r>
          </w:p>
        </w:tc>
        <w:tc>
          <w:tcPr>
            <w:tcW w:w="2074" w:type="dxa"/>
          </w:tcPr>
          <w:p w14:paraId="1164C988" w14:textId="77777777" w:rsidR="001969AF" w:rsidRDefault="001969AF" w:rsidP="001969AF">
            <w:pPr>
              <w:pStyle w:val="Default"/>
              <w:numPr>
                <w:ilvl w:val="0"/>
                <w:numId w:val="9"/>
              </w:numPr>
              <w:rPr>
                <w:rFonts w:hAnsi="Times New Roman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申論題，每題20</w:t>
            </w:r>
            <w:r>
              <w:rPr>
                <w:rFonts w:hAnsi="Times New Roman" w:hint="eastAsia"/>
                <w:sz w:val="23"/>
                <w:szCs w:val="23"/>
              </w:rPr>
              <w:t>分</w:t>
            </w:r>
            <w:r>
              <w:rPr>
                <w:rFonts w:hAnsi="Times New Roman"/>
                <w:sz w:val="23"/>
                <w:szCs w:val="23"/>
              </w:rPr>
              <w:t xml:space="preserve"> </w:t>
            </w:r>
          </w:p>
          <w:p w14:paraId="1A30FB4D" w14:textId="629429EA" w:rsidR="0035169F" w:rsidRDefault="001969AF" w:rsidP="001969AF">
            <w:pPr>
              <w:pStyle w:val="Default"/>
              <w:numPr>
                <w:ilvl w:val="0"/>
                <w:numId w:val="9"/>
              </w:numPr>
            </w:pPr>
            <w:proofErr w:type="gramStart"/>
            <w:r>
              <w:rPr>
                <w:rFonts w:hAnsi="Times New Roman" w:hint="eastAsia"/>
                <w:sz w:val="23"/>
                <w:szCs w:val="23"/>
              </w:rPr>
              <w:t>採紙本填答</w:t>
            </w:r>
            <w:proofErr w:type="gramEnd"/>
          </w:p>
        </w:tc>
      </w:tr>
    </w:tbl>
    <w:p w14:paraId="24BEE957" w14:textId="77777777" w:rsidR="00900FF2" w:rsidRDefault="00900FF2" w:rsidP="00900FF2">
      <w:pPr>
        <w:pStyle w:val="Default"/>
        <w:spacing w:after="118" w:line="288" w:lineRule="auto"/>
        <w:ind w:left="480"/>
        <w:contextualSpacing/>
        <w:rPr>
          <w:rFonts w:ascii="Times New Roman" w:hAnsi="Times New Roman" w:cs="Times New Roman"/>
        </w:rPr>
      </w:pPr>
    </w:p>
    <w:p w14:paraId="6AD9F4D9" w14:textId="77777777" w:rsidR="00900FF2" w:rsidRDefault="00900FF2" w:rsidP="00900FF2">
      <w:pPr>
        <w:pStyle w:val="Default"/>
        <w:spacing w:after="118" w:line="288" w:lineRule="auto"/>
        <w:ind w:left="480"/>
        <w:contextualSpacing/>
        <w:rPr>
          <w:rFonts w:ascii="Times New Roman" w:hAnsi="Times New Roman" w:cs="Times New Roman"/>
        </w:rPr>
      </w:pPr>
    </w:p>
    <w:p w14:paraId="12E57AB2" w14:textId="77777777" w:rsidR="00900FF2" w:rsidRDefault="00900FF2" w:rsidP="00900FF2">
      <w:pPr>
        <w:pStyle w:val="Default"/>
        <w:spacing w:after="118" w:line="288" w:lineRule="auto"/>
        <w:ind w:left="480"/>
        <w:contextualSpacing/>
        <w:rPr>
          <w:rFonts w:ascii="Times New Roman" w:hAnsi="Times New Roman" w:cs="Times New Roman"/>
        </w:rPr>
      </w:pPr>
    </w:p>
    <w:p w14:paraId="1B6E17C2" w14:textId="77777777" w:rsidR="00900FF2" w:rsidRDefault="00900FF2" w:rsidP="00900FF2">
      <w:pPr>
        <w:pStyle w:val="Default"/>
        <w:spacing w:after="118" w:line="288" w:lineRule="auto"/>
        <w:ind w:left="480"/>
        <w:contextualSpacing/>
        <w:rPr>
          <w:rFonts w:ascii="Times New Roman" w:hAnsi="Times New Roman" w:cs="Times New Roman"/>
        </w:rPr>
      </w:pPr>
    </w:p>
    <w:p w14:paraId="25A82695" w14:textId="77777777" w:rsidR="00900FF2" w:rsidRDefault="00900FF2" w:rsidP="00900FF2">
      <w:pPr>
        <w:pStyle w:val="Default"/>
        <w:spacing w:after="118" w:line="288" w:lineRule="auto"/>
        <w:ind w:left="480"/>
        <w:contextualSpacing/>
        <w:rPr>
          <w:rFonts w:ascii="Times New Roman" w:hAnsi="Times New Roman" w:cs="Times New Roman"/>
        </w:rPr>
      </w:pPr>
    </w:p>
    <w:p w14:paraId="3C0C29AD" w14:textId="77777777" w:rsidR="00900FF2" w:rsidRDefault="00900FF2" w:rsidP="00900FF2">
      <w:pPr>
        <w:pStyle w:val="Default"/>
        <w:spacing w:after="118" w:line="288" w:lineRule="auto"/>
        <w:ind w:left="480"/>
        <w:contextualSpacing/>
        <w:rPr>
          <w:rFonts w:ascii="Times New Roman" w:hAnsi="Times New Roman" w:cs="Times New Roman"/>
        </w:rPr>
      </w:pPr>
    </w:p>
    <w:p w14:paraId="61407EFE" w14:textId="66A41B55" w:rsidR="0035169F" w:rsidRPr="00421331" w:rsidRDefault="002F1B9A" w:rsidP="00421331">
      <w:pPr>
        <w:pStyle w:val="Default"/>
        <w:numPr>
          <w:ilvl w:val="0"/>
          <w:numId w:val="32"/>
        </w:numPr>
        <w:spacing w:line="288" w:lineRule="auto"/>
        <w:contextualSpacing/>
        <w:rPr>
          <w:rFonts w:ascii="Times New Roman" w:hAnsi="Times New Roman" w:cs="Times New Roman"/>
          <w:color w:val="000000" w:themeColor="text1"/>
        </w:rPr>
      </w:pPr>
      <w:r w:rsidRPr="00421331">
        <w:rPr>
          <w:rFonts w:ascii="Times New Roman" w:hAnsi="Times New Roman" w:cs="Times New Roman" w:hint="eastAsia"/>
          <w:color w:val="000000" w:themeColor="text1"/>
        </w:rPr>
        <w:lastRenderedPageBreak/>
        <w:t>應試科目命題大綱</w:t>
      </w:r>
      <w:r w:rsidR="0035169F" w:rsidRPr="00421331">
        <w:rPr>
          <w:rFonts w:ascii="Times New Roman" w:hAnsi="Times New Roman" w:cs="Times New Roman"/>
          <w:color w:val="000000" w:themeColor="text1"/>
        </w:rPr>
        <w:t xml:space="preserve"> </w:t>
      </w:r>
    </w:p>
    <w:tbl>
      <w:tblPr>
        <w:tblStyle w:val="ae"/>
        <w:tblW w:w="8079" w:type="dxa"/>
        <w:tblInd w:w="421" w:type="dxa"/>
        <w:tblLook w:val="04A0" w:firstRow="1" w:lastRow="0" w:firstColumn="1" w:lastColumn="0" w:noHBand="0" w:noVBand="1"/>
      </w:tblPr>
      <w:tblGrid>
        <w:gridCol w:w="708"/>
        <w:gridCol w:w="1701"/>
        <w:gridCol w:w="5670"/>
      </w:tblGrid>
      <w:tr w:rsidR="0095776A" w14:paraId="556BE86F" w14:textId="77777777" w:rsidTr="00F246D4">
        <w:tc>
          <w:tcPr>
            <w:tcW w:w="708" w:type="dxa"/>
          </w:tcPr>
          <w:p w14:paraId="5F81D359" w14:textId="5D395280" w:rsidR="0095776A" w:rsidRPr="007D6915" w:rsidRDefault="007D6915" w:rsidP="006C29FA">
            <w:pPr>
              <w:pStyle w:val="Default"/>
              <w:numPr>
                <w:ilvl w:val="0"/>
                <w:numId w:val="9"/>
              </w:numPr>
              <w:rPr>
                <w:b/>
                <w:bCs/>
              </w:rPr>
            </w:pPr>
            <w:r w:rsidRPr="007D6915">
              <w:rPr>
                <w:rFonts w:hint="eastAsia"/>
                <w:b/>
                <w:bCs/>
              </w:rPr>
              <w:t>編號</w:t>
            </w:r>
          </w:p>
        </w:tc>
        <w:tc>
          <w:tcPr>
            <w:tcW w:w="1701" w:type="dxa"/>
          </w:tcPr>
          <w:p w14:paraId="176C0564" w14:textId="72F76467" w:rsidR="0095776A" w:rsidRPr="007D6915" w:rsidRDefault="00EC64D1" w:rsidP="007D6915">
            <w:pPr>
              <w:pStyle w:val="Default"/>
              <w:numPr>
                <w:ilvl w:val="0"/>
                <w:numId w:val="9"/>
              </w:numPr>
              <w:jc w:val="center"/>
              <w:rPr>
                <w:b/>
                <w:bCs/>
              </w:rPr>
            </w:pPr>
            <w:r w:rsidRPr="0031327F"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應試</w:t>
            </w:r>
            <w:r w:rsidR="0095776A" w:rsidRPr="0031327F">
              <w:rPr>
                <w:rFonts w:hint="eastAsia"/>
                <w:b/>
                <w:bCs/>
                <w:color w:val="000000" w:themeColor="text1"/>
              </w:rPr>
              <w:t>科目</w:t>
            </w:r>
          </w:p>
        </w:tc>
        <w:tc>
          <w:tcPr>
            <w:tcW w:w="5670" w:type="dxa"/>
          </w:tcPr>
          <w:p w14:paraId="261789F2" w14:textId="7B7FC6E8" w:rsidR="0095776A" w:rsidRPr="007D6915" w:rsidRDefault="0095776A" w:rsidP="007D6915">
            <w:pPr>
              <w:pStyle w:val="Default"/>
              <w:numPr>
                <w:ilvl w:val="0"/>
                <w:numId w:val="9"/>
              </w:numPr>
              <w:jc w:val="center"/>
              <w:rPr>
                <w:b/>
                <w:bCs/>
              </w:rPr>
            </w:pPr>
            <w:r w:rsidRPr="007D6915">
              <w:rPr>
                <w:rFonts w:hint="eastAsia"/>
                <w:b/>
                <w:bCs/>
              </w:rPr>
              <w:t>命題大綱</w:t>
            </w:r>
          </w:p>
        </w:tc>
      </w:tr>
      <w:tr w:rsidR="0095776A" w14:paraId="4F40BB91" w14:textId="77777777" w:rsidTr="00F246D4">
        <w:tc>
          <w:tcPr>
            <w:tcW w:w="708" w:type="dxa"/>
          </w:tcPr>
          <w:p w14:paraId="1D12BAA1" w14:textId="31FD6089" w:rsidR="0095776A" w:rsidRPr="001969AF" w:rsidRDefault="0095776A" w:rsidP="006C29FA">
            <w:pPr>
              <w:pStyle w:val="Default"/>
              <w:numPr>
                <w:ilvl w:val="0"/>
                <w:numId w:val="9"/>
              </w:numPr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14:paraId="27C0DBC4" w14:textId="1295EF87" w:rsidR="0095776A" w:rsidRDefault="0095776A" w:rsidP="006C29FA">
            <w:pPr>
              <w:pStyle w:val="Default"/>
              <w:numPr>
                <w:ilvl w:val="0"/>
                <w:numId w:val="9"/>
              </w:numPr>
            </w:pPr>
            <w:r w:rsidRPr="001969AF">
              <w:rPr>
                <w:rFonts w:hint="eastAsia"/>
              </w:rPr>
              <w:t>寵物生理構造及功能</w:t>
            </w:r>
          </w:p>
        </w:tc>
        <w:tc>
          <w:tcPr>
            <w:tcW w:w="5670" w:type="dxa"/>
          </w:tcPr>
          <w:p w14:paraId="0F9E95FE" w14:textId="07866F0D" w:rsidR="0095776A" w:rsidRDefault="0095776A" w:rsidP="00F6714D">
            <w:pPr>
              <w:pStyle w:val="Default"/>
              <w:numPr>
                <w:ilvl w:val="0"/>
                <w:numId w:val="20"/>
              </w:numPr>
              <w:ind w:left="480" w:hangingChars="200" w:hanging="480"/>
            </w:pPr>
            <w:r w:rsidRPr="0095776A">
              <w:rPr>
                <w:rFonts w:hint="eastAsia"/>
              </w:rPr>
              <w:t>遺傳與育種</w:t>
            </w:r>
            <w:r w:rsidR="00B543A9" w:rsidRPr="0095776A">
              <w:rPr>
                <w:rFonts w:hint="eastAsia"/>
              </w:rPr>
              <w:t>學</w:t>
            </w:r>
            <w:r>
              <w:rPr>
                <w:rFonts w:hint="eastAsia"/>
              </w:rPr>
              <w:t>：</w:t>
            </w:r>
            <w:r w:rsidRPr="0095776A">
              <w:rPr>
                <w:rFonts w:hint="eastAsia"/>
              </w:rPr>
              <w:t>遺傳與育種知識、遺傳疾病學、獸醫遺傳學、犬貓遺傳病學</w:t>
            </w:r>
          </w:p>
          <w:p w14:paraId="2CBBC832" w14:textId="4B5EF381" w:rsidR="0095776A" w:rsidRDefault="0095776A" w:rsidP="00F6714D">
            <w:pPr>
              <w:pStyle w:val="Default"/>
              <w:numPr>
                <w:ilvl w:val="0"/>
                <w:numId w:val="20"/>
              </w:numPr>
              <w:ind w:left="480" w:hangingChars="200" w:hanging="480"/>
            </w:pPr>
            <w:r w:rsidRPr="0095776A">
              <w:rPr>
                <w:rFonts w:hint="eastAsia"/>
              </w:rPr>
              <w:t>解剖及生理學</w:t>
            </w:r>
            <w:r>
              <w:rPr>
                <w:rFonts w:hint="eastAsia"/>
              </w:rPr>
              <w:t>：</w:t>
            </w:r>
            <w:r w:rsidRPr="0095776A">
              <w:rPr>
                <w:rFonts w:hint="eastAsia"/>
              </w:rPr>
              <w:t>動物之形態、構造及其生命現象原理之科學 (包括骨骼、關節、肌肉、神經、血液循環、呼吸、消化、泌尿、內分泌、生殖等系統)</w:t>
            </w:r>
          </w:p>
        </w:tc>
      </w:tr>
      <w:tr w:rsidR="0095776A" w14:paraId="7BDCE8D1" w14:textId="77777777" w:rsidTr="00F246D4">
        <w:tc>
          <w:tcPr>
            <w:tcW w:w="708" w:type="dxa"/>
          </w:tcPr>
          <w:p w14:paraId="5C5AA15B" w14:textId="606D39AA" w:rsidR="0095776A" w:rsidRPr="001969AF" w:rsidRDefault="0095776A" w:rsidP="006C29FA">
            <w:pPr>
              <w:pStyle w:val="Default"/>
              <w:numPr>
                <w:ilvl w:val="0"/>
                <w:numId w:val="9"/>
              </w:numPr>
            </w:pPr>
            <w:r>
              <w:rPr>
                <w:rFonts w:hint="eastAsia"/>
              </w:rPr>
              <w:t>2</w:t>
            </w:r>
          </w:p>
        </w:tc>
        <w:tc>
          <w:tcPr>
            <w:tcW w:w="1701" w:type="dxa"/>
          </w:tcPr>
          <w:p w14:paraId="016880BF" w14:textId="728E68E2" w:rsidR="0095776A" w:rsidRDefault="0095776A" w:rsidP="006C29FA">
            <w:pPr>
              <w:pStyle w:val="Default"/>
              <w:numPr>
                <w:ilvl w:val="0"/>
                <w:numId w:val="9"/>
              </w:numPr>
            </w:pPr>
            <w:r w:rsidRPr="001969AF">
              <w:rPr>
                <w:rFonts w:hint="eastAsia"/>
              </w:rPr>
              <w:t>寵物營養</w:t>
            </w:r>
          </w:p>
        </w:tc>
        <w:tc>
          <w:tcPr>
            <w:tcW w:w="5670" w:type="dxa"/>
          </w:tcPr>
          <w:p w14:paraId="4F217CFE" w14:textId="14B07508" w:rsidR="0095776A" w:rsidRDefault="00B543A9" w:rsidP="00F6714D">
            <w:pPr>
              <w:pStyle w:val="Default"/>
              <w:numPr>
                <w:ilvl w:val="0"/>
                <w:numId w:val="21"/>
              </w:numPr>
              <w:ind w:left="480" w:hanging="480"/>
            </w:pPr>
            <w:r>
              <w:rPr>
                <w:rFonts w:hint="eastAsia"/>
              </w:rPr>
              <w:t>動物</w:t>
            </w:r>
            <w:r w:rsidR="0095776A" w:rsidRPr="0095776A">
              <w:rPr>
                <w:rFonts w:hint="eastAsia"/>
              </w:rPr>
              <w:t>營養學</w:t>
            </w:r>
            <w:r w:rsidR="0095776A">
              <w:rPr>
                <w:rFonts w:hint="eastAsia"/>
              </w:rPr>
              <w:t>：</w:t>
            </w:r>
            <w:r w:rsidR="0095776A" w:rsidRPr="0095776A">
              <w:rPr>
                <w:rFonts w:hint="eastAsia"/>
              </w:rPr>
              <w:t>動物營養需求，包括六大營養分 (碳水化合物、脂肪、蛋白質、維生素、礦物質與水)、與消化系統之講述，以及動物生長之營養需要量與動物食品營養價值的評估</w:t>
            </w:r>
          </w:p>
          <w:p w14:paraId="211FD56A" w14:textId="6F41564A" w:rsidR="0095776A" w:rsidRDefault="0095776A" w:rsidP="00F6714D">
            <w:pPr>
              <w:pStyle w:val="Default"/>
              <w:numPr>
                <w:ilvl w:val="0"/>
                <w:numId w:val="21"/>
              </w:numPr>
              <w:ind w:left="480" w:hangingChars="200" w:hanging="480"/>
            </w:pPr>
            <w:r w:rsidRPr="0095776A">
              <w:rPr>
                <w:rFonts w:hint="eastAsia"/>
              </w:rPr>
              <w:t>生物化學</w:t>
            </w:r>
            <w:r>
              <w:rPr>
                <w:rFonts w:hint="eastAsia"/>
              </w:rPr>
              <w:t>：</w:t>
            </w:r>
            <w:r w:rsidRPr="0095776A">
              <w:rPr>
                <w:rFonts w:hint="eastAsia"/>
              </w:rPr>
              <w:t>基礎生化、動物代謝、生化代謝、營養代謝</w:t>
            </w:r>
            <w:r w:rsidR="00DC1573" w:rsidRPr="00DC1573">
              <w:rPr>
                <w:rFonts w:hint="eastAsia"/>
              </w:rPr>
              <w:t>等</w:t>
            </w:r>
          </w:p>
        </w:tc>
      </w:tr>
      <w:tr w:rsidR="0095776A" w14:paraId="5B251B64" w14:textId="77777777" w:rsidTr="00F246D4">
        <w:tc>
          <w:tcPr>
            <w:tcW w:w="708" w:type="dxa"/>
          </w:tcPr>
          <w:p w14:paraId="71D64933" w14:textId="594A1D0D" w:rsidR="0095776A" w:rsidRPr="001969AF" w:rsidRDefault="0095776A" w:rsidP="006C29FA">
            <w:pPr>
              <w:pStyle w:val="Default"/>
              <w:numPr>
                <w:ilvl w:val="0"/>
                <w:numId w:val="9"/>
              </w:numPr>
            </w:pPr>
            <w:r>
              <w:rPr>
                <w:rFonts w:hint="eastAsia"/>
              </w:rPr>
              <w:t>3</w:t>
            </w:r>
          </w:p>
        </w:tc>
        <w:tc>
          <w:tcPr>
            <w:tcW w:w="1701" w:type="dxa"/>
          </w:tcPr>
          <w:p w14:paraId="64DCA690" w14:textId="1BED189F" w:rsidR="0095776A" w:rsidRDefault="0095776A" w:rsidP="006C29FA">
            <w:pPr>
              <w:pStyle w:val="Default"/>
              <w:numPr>
                <w:ilvl w:val="0"/>
                <w:numId w:val="9"/>
              </w:numPr>
            </w:pPr>
            <w:r w:rsidRPr="001969AF">
              <w:rPr>
                <w:rFonts w:hint="eastAsia"/>
              </w:rPr>
              <w:t>寵物飼養管理</w:t>
            </w:r>
          </w:p>
        </w:tc>
        <w:tc>
          <w:tcPr>
            <w:tcW w:w="5670" w:type="dxa"/>
          </w:tcPr>
          <w:p w14:paraId="142B230A" w14:textId="43E8C2A3" w:rsidR="0095776A" w:rsidRDefault="0095776A" w:rsidP="00F6714D">
            <w:pPr>
              <w:pStyle w:val="Default"/>
              <w:numPr>
                <w:ilvl w:val="0"/>
                <w:numId w:val="22"/>
              </w:numPr>
              <w:ind w:left="480" w:hanging="480"/>
            </w:pPr>
            <w:r w:rsidRPr="0095776A">
              <w:rPr>
                <w:rFonts w:hint="eastAsia"/>
              </w:rPr>
              <w:t>動物飼養管理/伴侶動物學/寵物學</w:t>
            </w:r>
            <w:r>
              <w:rPr>
                <w:rFonts w:hint="eastAsia"/>
              </w:rPr>
              <w:t>：</w:t>
            </w:r>
            <w:r w:rsidRPr="0095776A">
              <w:rPr>
                <w:rFonts w:hint="eastAsia"/>
              </w:rPr>
              <w:t>動物飼養、飼養各種</w:t>
            </w:r>
            <w:r w:rsidR="001A5351">
              <w:rPr>
                <w:rFonts w:hint="eastAsia"/>
              </w:rPr>
              <w:t>情</w:t>
            </w:r>
            <w:r w:rsidRPr="0095776A">
              <w:rPr>
                <w:rFonts w:hint="eastAsia"/>
              </w:rPr>
              <w:t>況之動物及飼養時應注意的事項，進而應用於產業或學術研究</w:t>
            </w:r>
          </w:p>
          <w:p w14:paraId="7D6A26E1" w14:textId="537FC52D" w:rsidR="0095776A" w:rsidRDefault="0095776A" w:rsidP="00F6714D">
            <w:pPr>
              <w:pStyle w:val="Default"/>
              <w:numPr>
                <w:ilvl w:val="0"/>
                <w:numId w:val="22"/>
              </w:numPr>
              <w:ind w:left="480" w:hangingChars="200" w:hanging="480"/>
            </w:pPr>
            <w:r w:rsidRPr="0095776A">
              <w:rPr>
                <w:rFonts w:hint="eastAsia"/>
              </w:rPr>
              <w:t>動物行為與福祉</w:t>
            </w:r>
            <w:r>
              <w:rPr>
                <w:rFonts w:hint="eastAsia"/>
              </w:rPr>
              <w:t>：</w:t>
            </w:r>
            <w:r w:rsidRPr="0095776A">
              <w:rPr>
                <w:rFonts w:hint="eastAsia"/>
              </w:rPr>
              <w:t>動物福祉的定義與相關法令規章，以動物種別分別探討符合動物福利的飼養管理和基本設施，以及各種動物的動物福利評估方法</w:t>
            </w:r>
          </w:p>
          <w:p w14:paraId="7FEEE043" w14:textId="67BC20A5" w:rsidR="0095776A" w:rsidRDefault="0095776A" w:rsidP="00F6714D">
            <w:pPr>
              <w:pStyle w:val="Default"/>
              <w:numPr>
                <w:ilvl w:val="0"/>
                <w:numId w:val="22"/>
              </w:numPr>
              <w:ind w:left="480" w:hangingChars="200" w:hanging="480"/>
            </w:pPr>
            <w:r w:rsidRPr="0095776A">
              <w:rPr>
                <w:rFonts w:hint="eastAsia"/>
              </w:rPr>
              <w:t>公共衛生學/動物衛生學/獸醫概論</w:t>
            </w:r>
            <w:r>
              <w:rPr>
                <w:rFonts w:hint="eastAsia"/>
              </w:rPr>
              <w:t>：</w:t>
            </w:r>
            <w:r w:rsidRPr="0095776A">
              <w:rPr>
                <w:rFonts w:hint="eastAsia"/>
              </w:rPr>
              <w:t>公共衛生之定義及意義、影響動物健康之環境因素、影響動物健康之營養因素、影響動物健康之管理因素、疾病概論、重要之動物疾病、檢疫與防疫等</w:t>
            </w:r>
          </w:p>
        </w:tc>
      </w:tr>
      <w:tr w:rsidR="0095776A" w14:paraId="216353B4" w14:textId="77777777" w:rsidTr="00F246D4">
        <w:tc>
          <w:tcPr>
            <w:tcW w:w="708" w:type="dxa"/>
          </w:tcPr>
          <w:p w14:paraId="0DD4404E" w14:textId="0B4963F4" w:rsidR="0095776A" w:rsidRPr="001969AF" w:rsidRDefault="0095776A" w:rsidP="006C29FA">
            <w:pPr>
              <w:pStyle w:val="Default"/>
              <w:numPr>
                <w:ilvl w:val="0"/>
                <w:numId w:val="9"/>
              </w:numPr>
            </w:pPr>
            <w:r>
              <w:rPr>
                <w:rFonts w:hint="eastAsia"/>
              </w:rPr>
              <w:t>4</w:t>
            </w:r>
          </w:p>
        </w:tc>
        <w:tc>
          <w:tcPr>
            <w:tcW w:w="1701" w:type="dxa"/>
          </w:tcPr>
          <w:p w14:paraId="3998C217" w14:textId="44C327A2" w:rsidR="0095776A" w:rsidRDefault="0095776A" w:rsidP="006C29FA">
            <w:pPr>
              <w:pStyle w:val="Default"/>
              <w:numPr>
                <w:ilvl w:val="0"/>
                <w:numId w:val="9"/>
              </w:numPr>
            </w:pPr>
            <w:r w:rsidRPr="001969AF">
              <w:rPr>
                <w:rFonts w:hint="eastAsia"/>
              </w:rPr>
              <w:t>寵物食品之產品製造與利用</w:t>
            </w:r>
          </w:p>
        </w:tc>
        <w:tc>
          <w:tcPr>
            <w:tcW w:w="5670" w:type="dxa"/>
          </w:tcPr>
          <w:p w14:paraId="345AC260" w14:textId="373D36DA" w:rsidR="0095776A" w:rsidRDefault="0095776A" w:rsidP="00B16512">
            <w:pPr>
              <w:pStyle w:val="Default"/>
              <w:numPr>
                <w:ilvl w:val="0"/>
                <w:numId w:val="9"/>
              </w:numPr>
            </w:pPr>
            <w:r w:rsidRPr="0095776A">
              <w:rPr>
                <w:rFonts w:hint="eastAsia"/>
              </w:rPr>
              <w:t>飼料學/飼料製造技術</w:t>
            </w:r>
            <w:r>
              <w:rPr>
                <w:rFonts w:hint="eastAsia"/>
              </w:rPr>
              <w:t>：</w:t>
            </w:r>
            <w:r w:rsidRPr="0095776A">
              <w:rPr>
                <w:rFonts w:hint="eastAsia"/>
              </w:rPr>
              <w:t>飼料原料、有毒物質、添加物的種類、來源與特性、加工處理、輸送及儲存，飼料生產流程、加工設備、原料品質管制、添加物的應用及常被用於飼料的副產品等的概念、原料應用、營養分析</w:t>
            </w:r>
            <w:r w:rsidR="00DC1573" w:rsidRPr="00DC1573">
              <w:rPr>
                <w:rFonts w:hint="eastAsia"/>
              </w:rPr>
              <w:t>等</w:t>
            </w:r>
          </w:p>
        </w:tc>
      </w:tr>
      <w:tr w:rsidR="0095776A" w14:paraId="230DF070" w14:textId="77777777" w:rsidTr="00F246D4">
        <w:tc>
          <w:tcPr>
            <w:tcW w:w="708" w:type="dxa"/>
          </w:tcPr>
          <w:p w14:paraId="61A5C877" w14:textId="198C2E28" w:rsidR="0095776A" w:rsidRDefault="0095776A" w:rsidP="006C29FA">
            <w:pPr>
              <w:pStyle w:val="Default"/>
              <w:numPr>
                <w:ilvl w:val="0"/>
                <w:numId w:val="9"/>
              </w:numPr>
            </w:pPr>
            <w:r>
              <w:rPr>
                <w:rFonts w:hint="eastAsia"/>
              </w:rPr>
              <w:t>5</w:t>
            </w:r>
          </w:p>
        </w:tc>
        <w:tc>
          <w:tcPr>
            <w:tcW w:w="1701" w:type="dxa"/>
          </w:tcPr>
          <w:p w14:paraId="7A8ED510" w14:textId="22B3AAA2" w:rsidR="0095776A" w:rsidRDefault="0095776A" w:rsidP="006C29FA">
            <w:pPr>
              <w:pStyle w:val="Default"/>
              <w:numPr>
                <w:ilvl w:val="0"/>
                <w:numId w:val="9"/>
              </w:numPr>
            </w:pPr>
            <w:r>
              <w:rPr>
                <w:rFonts w:hint="eastAsia"/>
              </w:rPr>
              <w:t>工廠經營管理</w:t>
            </w:r>
          </w:p>
        </w:tc>
        <w:tc>
          <w:tcPr>
            <w:tcW w:w="5670" w:type="dxa"/>
          </w:tcPr>
          <w:p w14:paraId="5490BB40" w14:textId="24097AC2" w:rsidR="0095776A" w:rsidRDefault="0095776A" w:rsidP="006C29FA">
            <w:pPr>
              <w:pStyle w:val="Default"/>
              <w:numPr>
                <w:ilvl w:val="0"/>
                <w:numId w:val="9"/>
              </w:numPr>
            </w:pPr>
            <w:r w:rsidRPr="0095776A">
              <w:rPr>
                <w:rFonts w:hint="eastAsia"/>
              </w:rPr>
              <w:t>工廠規劃及管理/品質管理及管制</w:t>
            </w:r>
            <w:r>
              <w:rPr>
                <w:rFonts w:hint="eastAsia"/>
              </w:rPr>
              <w:t>：</w:t>
            </w:r>
            <w:r w:rsidRPr="0095776A">
              <w:rPr>
                <w:rFonts w:hint="eastAsia"/>
              </w:rPr>
              <w:t>生產加工廠各部門之組織，組織之管理、工廠機械設備規劃和廠房配置、工作規劃、生產計畫、製程管制、品保系統(HACCP)、物料管理等</w:t>
            </w:r>
          </w:p>
        </w:tc>
      </w:tr>
      <w:tr w:rsidR="0095776A" w14:paraId="1900EDC1" w14:textId="77777777" w:rsidTr="00421331">
        <w:tc>
          <w:tcPr>
            <w:tcW w:w="8079" w:type="dxa"/>
            <w:gridSpan w:val="3"/>
          </w:tcPr>
          <w:p w14:paraId="0D252F93" w14:textId="77777777" w:rsidR="00F246D4" w:rsidRDefault="0095776A" w:rsidP="00F246D4">
            <w:pPr>
              <w:pStyle w:val="Default"/>
              <w:spacing w:line="288" w:lineRule="auto"/>
            </w:pPr>
            <w:r>
              <w:rPr>
                <w:rFonts w:hint="eastAsia"/>
              </w:rPr>
              <w:t>備註：表列各科目命題大綱為考試命題範圍之例示，惟實際試題並不完全</w:t>
            </w:r>
            <w:r w:rsidR="00F246D4">
              <w:rPr>
                <w:rFonts w:hint="eastAsia"/>
              </w:rPr>
              <w:t xml:space="preserve">    </w:t>
            </w:r>
          </w:p>
          <w:p w14:paraId="3F2C13D0" w14:textId="195B1705" w:rsidR="0095776A" w:rsidRPr="0095776A" w:rsidRDefault="00F246D4" w:rsidP="00F246D4">
            <w:pPr>
              <w:pStyle w:val="Default"/>
              <w:spacing w:line="288" w:lineRule="auto"/>
            </w:pPr>
            <w:r>
              <w:rPr>
                <w:rFonts w:hint="eastAsia"/>
              </w:rPr>
              <w:t xml:space="preserve">      </w:t>
            </w:r>
            <w:r w:rsidR="0095776A">
              <w:rPr>
                <w:rFonts w:hint="eastAsia"/>
              </w:rPr>
              <w:t>以此為限，仍</w:t>
            </w:r>
            <w:r w:rsidR="001C66A7">
              <w:rPr>
                <w:rFonts w:hint="eastAsia"/>
              </w:rPr>
              <w:t>包括</w:t>
            </w:r>
            <w:r w:rsidR="0095776A">
              <w:rPr>
                <w:rFonts w:hint="eastAsia"/>
              </w:rPr>
              <w:t>相關之綜合性試題。</w:t>
            </w:r>
          </w:p>
        </w:tc>
      </w:tr>
    </w:tbl>
    <w:p w14:paraId="75F57209" w14:textId="77777777" w:rsidR="001614CF" w:rsidRDefault="001614CF" w:rsidP="001614CF">
      <w:pPr>
        <w:spacing w:after="0" w:line="288" w:lineRule="auto"/>
        <w:rPr>
          <w:rFonts w:ascii="標楷體" w:eastAsia="標楷體" w:hAnsi="標楷體"/>
          <w:b/>
          <w:bCs/>
        </w:rPr>
      </w:pPr>
    </w:p>
    <w:p w14:paraId="0EDBCE2C" w14:textId="61AE4762" w:rsidR="0035169F" w:rsidRPr="002F1B9A" w:rsidRDefault="00440FC9" w:rsidP="001614CF">
      <w:pPr>
        <w:spacing w:after="0" w:line="288" w:lineRule="auto"/>
        <w:rPr>
          <w:rFonts w:ascii="標楷體" w:eastAsia="標楷體" w:hAnsi="標楷體"/>
          <w:b/>
          <w:bCs/>
          <w:color w:val="EE0000"/>
        </w:rPr>
      </w:pPr>
      <w:r w:rsidRPr="00346F5E">
        <w:rPr>
          <w:rFonts w:ascii="標楷體" w:eastAsia="標楷體" w:hAnsi="標楷體" w:hint="eastAsia"/>
          <w:b/>
          <w:bCs/>
        </w:rPr>
        <w:t>捌</w:t>
      </w:r>
      <w:r w:rsidR="0035169F" w:rsidRPr="00346F5E">
        <w:rPr>
          <w:rFonts w:ascii="標楷體" w:eastAsia="標楷體" w:hAnsi="標楷體" w:hint="eastAsia"/>
          <w:b/>
          <w:bCs/>
        </w:rPr>
        <w:t>、</w:t>
      </w:r>
      <w:r w:rsidRPr="00346F5E">
        <w:rPr>
          <w:rFonts w:ascii="標楷體" w:eastAsia="標楷體" w:hAnsi="標楷體" w:hint="eastAsia"/>
          <w:b/>
          <w:bCs/>
        </w:rPr>
        <w:t>考</w:t>
      </w:r>
      <w:r w:rsidRPr="00F246D4">
        <w:rPr>
          <w:rFonts w:ascii="標楷體" w:eastAsia="標楷體" w:hAnsi="標楷體" w:hint="eastAsia"/>
          <w:b/>
          <w:bCs/>
          <w:color w:val="000000" w:themeColor="text1"/>
        </w:rPr>
        <w:t>試</w:t>
      </w:r>
      <w:r w:rsidR="0035169F" w:rsidRPr="00F246D4">
        <w:rPr>
          <w:rFonts w:ascii="標楷體" w:eastAsia="標楷體" w:hAnsi="標楷體" w:hint="eastAsia"/>
          <w:b/>
          <w:bCs/>
          <w:color w:val="000000" w:themeColor="text1"/>
        </w:rPr>
        <w:t>入場通知書</w:t>
      </w:r>
    </w:p>
    <w:p w14:paraId="54E54A5E" w14:textId="77777777" w:rsidR="00900FF2" w:rsidRPr="00F246D4" w:rsidRDefault="00440FC9" w:rsidP="00F246D4">
      <w:pPr>
        <w:pStyle w:val="Default"/>
        <w:numPr>
          <w:ilvl w:val="0"/>
          <w:numId w:val="33"/>
        </w:numPr>
        <w:spacing w:line="288" w:lineRule="auto"/>
        <w:contextualSpacing/>
        <w:rPr>
          <w:rFonts w:ascii="Times New Roman" w:hAnsi="Times New Roman" w:cs="Times New Roman"/>
          <w:color w:val="000000" w:themeColor="text1"/>
        </w:rPr>
      </w:pPr>
      <w:r w:rsidRPr="00F246D4">
        <w:rPr>
          <w:rFonts w:ascii="Times New Roman" w:hAnsi="Times New Roman" w:cs="Times New Roman" w:hint="eastAsia"/>
          <w:color w:val="000000" w:themeColor="text1"/>
        </w:rPr>
        <w:t>考試</w:t>
      </w:r>
      <w:r w:rsidR="0035169F" w:rsidRPr="00F246D4">
        <w:rPr>
          <w:rFonts w:ascii="Times New Roman" w:hAnsi="Times New Roman" w:cs="Times New Roman" w:hint="eastAsia"/>
          <w:color w:val="000000" w:themeColor="text1"/>
        </w:rPr>
        <w:t>入場通知書將於</w:t>
      </w:r>
      <w:r w:rsidR="00C918A4" w:rsidRPr="0031327F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35169F" w:rsidRPr="0031327F">
        <w:rPr>
          <w:rFonts w:ascii="Times New Roman" w:hAnsi="Times New Roman" w:cs="Times New Roman"/>
          <w:color w:val="000000" w:themeColor="text1"/>
        </w:rPr>
        <w:t>115</w:t>
      </w:r>
      <w:r w:rsidR="00C918A4" w:rsidRPr="0031327F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35169F" w:rsidRPr="0031327F">
        <w:rPr>
          <w:rFonts w:ascii="Times New Roman" w:hAnsi="Times New Roman" w:cs="Times New Roman" w:hint="eastAsia"/>
          <w:color w:val="000000" w:themeColor="text1"/>
        </w:rPr>
        <w:t>年</w:t>
      </w:r>
      <w:r w:rsidR="00C918A4" w:rsidRPr="0031327F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31327F">
        <w:rPr>
          <w:rFonts w:ascii="Times New Roman" w:hAnsi="Times New Roman" w:cs="Times New Roman"/>
          <w:color w:val="000000" w:themeColor="text1"/>
        </w:rPr>
        <w:t>7</w:t>
      </w:r>
      <w:r w:rsidR="00C918A4" w:rsidRPr="0031327F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35169F" w:rsidRPr="0031327F">
        <w:rPr>
          <w:rFonts w:ascii="Times New Roman" w:hAnsi="Times New Roman" w:cs="Times New Roman" w:hint="eastAsia"/>
          <w:color w:val="000000" w:themeColor="text1"/>
        </w:rPr>
        <w:t>月</w:t>
      </w:r>
      <w:r w:rsidR="00C918A4" w:rsidRPr="0031327F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31327F">
        <w:rPr>
          <w:rFonts w:ascii="Times New Roman" w:hAnsi="Times New Roman" w:cs="Times New Roman"/>
          <w:color w:val="000000" w:themeColor="text1"/>
        </w:rPr>
        <w:t>9</w:t>
      </w:r>
      <w:r w:rsidR="00C918A4" w:rsidRPr="0031327F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35169F" w:rsidRPr="0031327F">
        <w:rPr>
          <w:rFonts w:ascii="Times New Roman" w:hAnsi="Times New Roman" w:cs="Times New Roman" w:hint="eastAsia"/>
          <w:color w:val="000000" w:themeColor="text1"/>
        </w:rPr>
        <w:t>日</w:t>
      </w:r>
      <w:r w:rsidR="0035169F" w:rsidRPr="0031327F">
        <w:rPr>
          <w:rFonts w:ascii="Times New Roman" w:hAnsi="Times New Roman" w:cs="Times New Roman"/>
          <w:color w:val="000000" w:themeColor="text1"/>
        </w:rPr>
        <w:t>(</w:t>
      </w:r>
      <w:r w:rsidRPr="0031327F">
        <w:rPr>
          <w:rFonts w:ascii="Times New Roman" w:hAnsi="Times New Roman" w:cs="Times New Roman" w:hint="eastAsia"/>
          <w:color w:val="000000" w:themeColor="text1"/>
        </w:rPr>
        <w:t>四</w:t>
      </w:r>
      <w:r w:rsidR="0035169F" w:rsidRPr="0031327F">
        <w:rPr>
          <w:rFonts w:ascii="Times New Roman" w:hAnsi="Times New Roman" w:cs="Times New Roman"/>
          <w:color w:val="000000" w:themeColor="text1"/>
        </w:rPr>
        <w:t>)</w:t>
      </w:r>
      <w:r w:rsidR="00EB0AC2" w:rsidRPr="0031327F">
        <w:rPr>
          <w:rFonts w:ascii="Times New Roman" w:hAnsi="Times New Roman" w:cs="Times New Roman"/>
          <w:color w:val="000000" w:themeColor="text1"/>
        </w:rPr>
        <w:t xml:space="preserve"> </w:t>
      </w:r>
      <w:r w:rsidR="00EB0AC2" w:rsidRPr="00F246D4">
        <w:rPr>
          <w:rFonts w:ascii="Times New Roman" w:hAnsi="Times New Roman" w:cs="Times New Roman" w:hint="eastAsia"/>
          <w:color w:val="000000" w:themeColor="text1"/>
        </w:rPr>
        <w:t>以電子郵件通知，</w:t>
      </w:r>
      <w:r w:rsidR="0035169F" w:rsidRPr="00F246D4">
        <w:rPr>
          <w:rFonts w:ascii="Times New Roman" w:hAnsi="Times New Roman" w:cs="Times New Roman" w:hint="eastAsia"/>
          <w:color w:val="000000" w:themeColor="text1"/>
        </w:rPr>
        <w:t>恕</w:t>
      </w:r>
      <w:proofErr w:type="gramStart"/>
      <w:r w:rsidR="0035169F" w:rsidRPr="00F246D4">
        <w:rPr>
          <w:rFonts w:ascii="Times New Roman" w:hAnsi="Times New Roman" w:cs="Times New Roman" w:hint="eastAsia"/>
          <w:color w:val="000000" w:themeColor="text1"/>
        </w:rPr>
        <w:t>不</w:t>
      </w:r>
      <w:proofErr w:type="gramEnd"/>
      <w:r w:rsidR="0035169F" w:rsidRPr="00F246D4">
        <w:rPr>
          <w:rFonts w:ascii="Times New Roman" w:hAnsi="Times New Roman" w:cs="Times New Roman" w:hint="eastAsia"/>
          <w:color w:val="000000" w:themeColor="text1"/>
        </w:rPr>
        <w:t>另行郵寄紙本</w:t>
      </w:r>
      <w:r w:rsidR="00127DDE" w:rsidRPr="00F246D4">
        <w:rPr>
          <w:rFonts w:ascii="Times New Roman" w:hAnsi="Times New Roman" w:cs="Times New Roman" w:hint="eastAsia"/>
          <w:color w:val="000000" w:themeColor="text1"/>
        </w:rPr>
        <w:t>，如未收到通知請主動與本考試聯絡人聯繫</w:t>
      </w:r>
      <w:r w:rsidR="0035169F" w:rsidRPr="00F246D4">
        <w:rPr>
          <w:rFonts w:ascii="Times New Roman" w:hAnsi="Times New Roman" w:cs="Times New Roman" w:hint="eastAsia"/>
          <w:color w:val="000000" w:themeColor="text1"/>
        </w:rPr>
        <w:t>。</w:t>
      </w:r>
    </w:p>
    <w:p w14:paraId="1C6461FC" w14:textId="525481D9" w:rsidR="001C6611" w:rsidRPr="00F246D4" w:rsidRDefault="001C6611" w:rsidP="00F246D4">
      <w:pPr>
        <w:pStyle w:val="Default"/>
        <w:numPr>
          <w:ilvl w:val="0"/>
          <w:numId w:val="33"/>
        </w:numPr>
        <w:spacing w:line="288" w:lineRule="auto"/>
        <w:contextualSpacing/>
        <w:rPr>
          <w:rFonts w:ascii="Times New Roman" w:hAnsi="Times New Roman" w:cs="Times New Roman"/>
          <w:color w:val="000000" w:themeColor="text1"/>
        </w:rPr>
      </w:pPr>
      <w:r w:rsidRPr="00F246D4">
        <w:rPr>
          <w:rFonts w:ascii="Times New Roman" w:hAnsi="Times New Roman" w:cs="Times New Roman"/>
          <w:color w:val="000000" w:themeColor="text1"/>
        </w:rPr>
        <w:t>考試</w:t>
      </w:r>
      <w:r w:rsidR="00900FF2" w:rsidRPr="00F246D4">
        <w:rPr>
          <w:rFonts w:ascii="Times New Roman" w:hAnsi="Times New Roman" w:cs="Times New Roman" w:hint="eastAsia"/>
          <w:color w:val="000000" w:themeColor="text1"/>
        </w:rPr>
        <w:t>入場</w:t>
      </w:r>
      <w:r w:rsidRPr="00F246D4">
        <w:rPr>
          <w:rFonts w:ascii="Times New Roman" w:hAnsi="Times New Roman" w:cs="Times New Roman"/>
          <w:color w:val="000000" w:themeColor="text1"/>
        </w:rPr>
        <w:t>通知書由應考人自行下載列印</w:t>
      </w:r>
      <w:r w:rsidR="00B52E80" w:rsidRPr="00F246D4">
        <w:rPr>
          <w:rFonts w:ascii="Times New Roman" w:hAnsi="Times New Roman" w:cs="Times New Roman" w:hint="eastAsia"/>
          <w:color w:val="000000" w:themeColor="text1"/>
        </w:rPr>
        <w:t>並攜帶應試</w:t>
      </w:r>
      <w:r w:rsidRPr="00F246D4">
        <w:rPr>
          <w:rFonts w:ascii="Times New Roman" w:hAnsi="Times New Roman" w:cs="Times New Roman"/>
          <w:color w:val="000000" w:themeColor="text1"/>
        </w:rPr>
        <w:t>，</w:t>
      </w:r>
      <w:r w:rsidR="00900FF2" w:rsidRPr="00F246D4">
        <w:rPr>
          <w:rFonts w:ascii="Times New Roman" w:hAnsi="Times New Roman" w:cs="Times New Roman" w:hint="eastAsia"/>
          <w:color w:val="000000" w:themeColor="text1"/>
        </w:rPr>
        <w:t>請</w:t>
      </w:r>
      <w:r w:rsidRPr="00F246D4">
        <w:rPr>
          <w:rFonts w:ascii="Times New Roman" w:hAnsi="Times New Roman" w:cs="Times New Roman"/>
          <w:color w:val="000000" w:themeColor="text1"/>
        </w:rPr>
        <w:t>以空白</w:t>
      </w:r>
      <w:r w:rsidRPr="00F246D4">
        <w:rPr>
          <w:rFonts w:ascii="Times New Roman" w:hAnsi="Times New Roman" w:cs="Times New Roman"/>
          <w:color w:val="000000" w:themeColor="text1"/>
        </w:rPr>
        <w:t xml:space="preserve"> A4 </w:t>
      </w:r>
      <w:r w:rsidRPr="00F246D4">
        <w:rPr>
          <w:rFonts w:ascii="Times New Roman" w:hAnsi="Times New Roman" w:cs="Times New Roman"/>
          <w:color w:val="000000" w:themeColor="text1"/>
        </w:rPr>
        <w:t>紙張（勿使用回收紙張）列印。所攜帶應試之通知書正、背面均不得錄存任何文字、圖畫、符碼或記號，以免違反試場規則。</w:t>
      </w:r>
    </w:p>
    <w:p w14:paraId="7ECC1D83" w14:textId="3672D6A9" w:rsidR="004A486B" w:rsidRPr="00F246D4" w:rsidRDefault="0035169F" w:rsidP="00F246D4">
      <w:pPr>
        <w:pStyle w:val="Default"/>
        <w:numPr>
          <w:ilvl w:val="0"/>
          <w:numId w:val="33"/>
        </w:numPr>
        <w:spacing w:line="288" w:lineRule="auto"/>
        <w:contextualSpacing/>
        <w:rPr>
          <w:rFonts w:ascii="Times New Roman" w:hAnsi="Times New Roman" w:cs="Times New Roman"/>
          <w:color w:val="000000" w:themeColor="text1"/>
        </w:rPr>
      </w:pPr>
      <w:r w:rsidRPr="00F246D4">
        <w:rPr>
          <w:rFonts w:ascii="Times New Roman" w:hAnsi="Times New Roman" w:cs="Times New Roman" w:hint="eastAsia"/>
          <w:color w:val="000000" w:themeColor="text1"/>
        </w:rPr>
        <w:t>請查核</w:t>
      </w:r>
      <w:r w:rsidR="00346F5E" w:rsidRPr="00F246D4">
        <w:rPr>
          <w:rFonts w:ascii="Times New Roman" w:hAnsi="Times New Roman" w:cs="Times New Roman" w:hint="eastAsia"/>
          <w:color w:val="000000" w:themeColor="text1"/>
        </w:rPr>
        <w:t>考試</w:t>
      </w:r>
      <w:r w:rsidRPr="00F246D4">
        <w:rPr>
          <w:rFonts w:ascii="Times New Roman" w:hAnsi="Times New Roman" w:cs="Times New Roman" w:hint="eastAsia"/>
          <w:color w:val="000000" w:themeColor="text1"/>
        </w:rPr>
        <w:t>入場通知書各項資料是否正確，如有錯誤或遺漏，請</w:t>
      </w:r>
      <w:r w:rsidR="00346F5E" w:rsidRPr="00F246D4">
        <w:rPr>
          <w:rFonts w:ascii="Times New Roman" w:hAnsi="Times New Roman" w:cs="Times New Roman" w:hint="eastAsia"/>
          <w:color w:val="000000" w:themeColor="text1"/>
        </w:rPr>
        <w:t>以電子郵件或電話與本考試聯絡人聯繫</w:t>
      </w:r>
      <w:r w:rsidRPr="00F246D4">
        <w:rPr>
          <w:rFonts w:ascii="Times New Roman" w:hAnsi="Times New Roman" w:cs="Times New Roman" w:hint="eastAsia"/>
          <w:color w:val="000000" w:themeColor="text1"/>
        </w:rPr>
        <w:t>。</w:t>
      </w:r>
    </w:p>
    <w:p w14:paraId="5AEF7128" w14:textId="105F8B3D" w:rsidR="00087976" w:rsidRPr="00F246D4" w:rsidRDefault="00346F5E" w:rsidP="001614CF">
      <w:pPr>
        <w:spacing w:after="0" w:line="288" w:lineRule="auto"/>
        <w:rPr>
          <w:rFonts w:ascii="標楷體" w:eastAsia="標楷體" w:hAnsi="標楷體"/>
          <w:b/>
          <w:bCs/>
          <w:color w:val="000000" w:themeColor="text1"/>
        </w:rPr>
      </w:pPr>
      <w:r w:rsidRPr="00F246D4">
        <w:rPr>
          <w:rFonts w:ascii="標楷體" w:eastAsia="標楷體" w:hAnsi="標楷體" w:hint="eastAsia"/>
          <w:b/>
          <w:bCs/>
          <w:color w:val="000000" w:themeColor="text1"/>
        </w:rPr>
        <w:t>玖</w:t>
      </w:r>
      <w:r w:rsidR="00087976" w:rsidRPr="00F246D4">
        <w:rPr>
          <w:rFonts w:ascii="標楷體" w:eastAsia="標楷體" w:hAnsi="標楷體" w:hint="eastAsia"/>
          <w:b/>
          <w:bCs/>
          <w:color w:val="000000" w:themeColor="text1"/>
        </w:rPr>
        <w:t>、應試相關注意事項</w:t>
      </w:r>
    </w:p>
    <w:p w14:paraId="0E8614A2" w14:textId="0C59B45B" w:rsidR="00087976" w:rsidRPr="00F246D4" w:rsidRDefault="00F50442" w:rsidP="00F246D4">
      <w:pPr>
        <w:pStyle w:val="Default"/>
        <w:numPr>
          <w:ilvl w:val="0"/>
          <w:numId w:val="34"/>
        </w:numPr>
        <w:spacing w:line="288" w:lineRule="auto"/>
        <w:contextualSpacing/>
        <w:rPr>
          <w:rFonts w:ascii="Times New Roman" w:hAnsi="Times New Roman" w:cs="Times New Roman"/>
          <w:color w:val="000000" w:themeColor="text1"/>
        </w:rPr>
      </w:pPr>
      <w:r w:rsidRPr="00F246D4">
        <w:rPr>
          <w:rFonts w:ascii="Times New Roman" w:hAnsi="Times New Roman" w:cs="Times New Roman" w:hint="eastAsia"/>
          <w:color w:val="000000" w:themeColor="text1"/>
        </w:rPr>
        <w:t>應考人應持國民身分證、護照或具有照片足資證明身分之全民健康保險卡、駕駛執照</w:t>
      </w:r>
      <w:r w:rsidR="00B64962" w:rsidRPr="00F246D4">
        <w:rPr>
          <w:rFonts w:ascii="Times New Roman" w:hAnsi="Times New Roman" w:cs="Times New Roman" w:hint="eastAsia"/>
          <w:color w:val="000000" w:themeColor="text1"/>
        </w:rPr>
        <w:t>等證件擇</w:t>
      </w:r>
      <w:proofErr w:type="gramStart"/>
      <w:r w:rsidR="00B64962" w:rsidRPr="00F246D4">
        <w:rPr>
          <w:rFonts w:ascii="Times New Roman" w:hAnsi="Times New Roman" w:cs="Times New Roman" w:hint="eastAsia"/>
          <w:color w:val="000000" w:themeColor="text1"/>
        </w:rPr>
        <w:t>一</w:t>
      </w:r>
      <w:proofErr w:type="gramEnd"/>
      <w:r w:rsidR="00B64962" w:rsidRPr="00F246D4">
        <w:rPr>
          <w:rFonts w:ascii="Times New Roman" w:hAnsi="Times New Roman" w:cs="Times New Roman" w:hint="eastAsia"/>
          <w:color w:val="000000" w:themeColor="text1"/>
        </w:rPr>
        <w:t>應試，並攜帶考試入場通知書，依通知書所載指定時間及考試地點應試</w:t>
      </w:r>
      <w:r w:rsidR="00087976" w:rsidRPr="00F246D4">
        <w:rPr>
          <w:rFonts w:ascii="Times New Roman" w:hAnsi="Times New Roman" w:cs="Times New Roman" w:hint="eastAsia"/>
          <w:color w:val="000000" w:themeColor="text1"/>
        </w:rPr>
        <w:t>。</w:t>
      </w:r>
    </w:p>
    <w:p w14:paraId="483D2531" w14:textId="40C628A7" w:rsidR="00087976" w:rsidRPr="00F246D4" w:rsidRDefault="00087976" w:rsidP="00F246D4">
      <w:pPr>
        <w:pStyle w:val="Default"/>
        <w:numPr>
          <w:ilvl w:val="0"/>
          <w:numId w:val="34"/>
        </w:numPr>
        <w:spacing w:line="288" w:lineRule="auto"/>
        <w:contextualSpacing/>
        <w:rPr>
          <w:rFonts w:ascii="Times New Roman" w:hAnsi="Times New Roman" w:cs="Times New Roman"/>
          <w:color w:val="000000" w:themeColor="text1"/>
        </w:rPr>
      </w:pPr>
      <w:r w:rsidRPr="00F246D4">
        <w:rPr>
          <w:rFonts w:ascii="Times New Roman" w:hAnsi="Times New Roman" w:cs="Times New Roman" w:hint="eastAsia"/>
          <w:color w:val="000000" w:themeColor="text1"/>
        </w:rPr>
        <w:t>未攜帶前述指定身分證件正本者不得入場應試。</w:t>
      </w:r>
    </w:p>
    <w:p w14:paraId="67B56384" w14:textId="6F0AB21A" w:rsidR="00087976" w:rsidRPr="00F246D4" w:rsidRDefault="00087976" w:rsidP="00F246D4">
      <w:pPr>
        <w:pStyle w:val="Default"/>
        <w:numPr>
          <w:ilvl w:val="0"/>
          <w:numId w:val="34"/>
        </w:numPr>
        <w:spacing w:line="288" w:lineRule="auto"/>
        <w:contextualSpacing/>
        <w:rPr>
          <w:rFonts w:ascii="Times New Roman" w:hAnsi="Times New Roman" w:cs="Times New Roman"/>
          <w:color w:val="000000" w:themeColor="text1"/>
        </w:rPr>
      </w:pPr>
      <w:r w:rsidRPr="00F246D4">
        <w:rPr>
          <w:rFonts w:ascii="Times New Roman" w:hAnsi="Times New Roman" w:cs="Times New Roman" w:hint="eastAsia"/>
          <w:color w:val="000000" w:themeColor="text1"/>
        </w:rPr>
        <w:t>若應考人實際面貌與證件照片辨識困難，監考人員必要時得拍照存證。</w:t>
      </w:r>
    </w:p>
    <w:p w14:paraId="058111FD" w14:textId="29571331" w:rsidR="00087976" w:rsidRPr="0031327F" w:rsidRDefault="00087976" w:rsidP="00F246D4">
      <w:pPr>
        <w:pStyle w:val="Default"/>
        <w:numPr>
          <w:ilvl w:val="0"/>
          <w:numId w:val="34"/>
        </w:numPr>
        <w:spacing w:line="288" w:lineRule="auto"/>
        <w:contextualSpacing/>
        <w:rPr>
          <w:rFonts w:ascii="Times New Roman" w:hAnsi="Times New Roman" w:cs="Times New Roman"/>
          <w:color w:val="000000" w:themeColor="text1"/>
        </w:rPr>
      </w:pPr>
      <w:r w:rsidRPr="00F246D4">
        <w:rPr>
          <w:rFonts w:ascii="Times New Roman" w:hAnsi="Times New Roman" w:cs="Times New Roman" w:hint="eastAsia"/>
          <w:color w:val="000000" w:themeColor="text1"/>
        </w:rPr>
        <w:t>應考人應於</w:t>
      </w:r>
      <w:r w:rsidR="00346F5E" w:rsidRPr="00F246D4">
        <w:rPr>
          <w:rFonts w:ascii="Times New Roman" w:hAnsi="Times New Roman" w:cs="Times New Roman" w:hint="eastAsia"/>
          <w:color w:val="000000" w:themeColor="text1"/>
        </w:rPr>
        <w:t>考試</w:t>
      </w:r>
      <w:r w:rsidRPr="00F246D4">
        <w:rPr>
          <w:rFonts w:ascii="Times New Roman" w:hAnsi="Times New Roman" w:cs="Times New Roman" w:hint="eastAsia"/>
          <w:color w:val="000000" w:themeColor="text1"/>
        </w:rPr>
        <w:t>開始</w:t>
      </w:r>
      <w:r w:rsidR="00C918A4" w:rsidRPr="00F246D4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31327F">
        <w:rPr>
          <w:rFonts w:ascii="Times New Roman" w:hAnsi="Times New Roman" w:cs="Times New Roman"/>
          <w:color w:val="000000" w:themeColor="text1"/>
        </w:rPr>
        <w:t>10</w:t>
      </w:r>
      <w:r w:rsidR="00C918A4" w:rsidRPr="0031327F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31327F">
        <w:rPr>
          <w:rFonts w:ascii="Times New Roman" w:hAnsi="Times New Roman" w:cs="Times New Roman" w:hint="eastAsia"/>
          <w:color w:val="000000" w:themeColor="text1"/>
        </w:rPr>
        <w:t>分鐘前依張貼之「場次座位表」座位號碼就座，並將身分證件置於桌面之應考人</w:t>
      </w:r>
      <w:proofErr w:type="gramStart"/>
      <w:r w:rsidRPr="0031327F">
        <w:rPr>
          <w:rFonts w:ascii="Times New Roman" w:hAnsi="Times New Roman" w:cs="Times New Roman" w:hint="eastAsia"/>
          <w:color w:val="000000" w:themeColor="text1"/>
        </w:rPr>
        <w:t>座位牌旁</w:t>
      </w:r>
      <w:proofErr w:type="gramEnd"/>
      <w:r w:rsidRPr="0031327F">
        <w:rPr>
          <w:rFonts w:ascii="Times New Roman" w:hAnsi="Times New Roman" w:cs="Times New Roman" w:hint="eastAsia"/>
          <w:color w:val="000000" w:themeColor="text1"/>
        </w:rPr>
        <w:t>，以便監考人員核對。</w:t>
      </w:r>
    </w:p>
    <w:p w14:paraId="4820A71F" w14:textId="2936110B" w:rsidR="00087976" w:rsidRPr="0031327F" w:rsidRDefault="00087976" w:rsidP="00F246D4">
      <w:pPr>
        <w:pStyle w:val="Default"/>
        <w:numPr>
          <w:ilvl w:val="0"/>
          <w:numId w:val="34"/>
        </w:numPr>
        <w:spacing w:line="288" w:lineRule="auto"/>
        <w:contextualSpacing/>
        <w:rPr>
          <w:rFonts w:ascii="Times New Roman" w:hAnsi="Times New Roman" w:cs="Times New Roman"/>
          <w:color w:val="000000" w:themeColor="text1"/>
        </w:rPr>
      </w:pPr>
      <w:r w:rsidRPr="0031327F">
        <w:rPr>
          <w:rFonts w:ascii="Times New Roman" w:hAnsi="Times New Roman" w:cs="Times New Roman" w:hint="eastAsia"/>
          <w:color w:val="000000" w:themeColor="text1"/>
        </w:rPr>
        <w:t>試場無設置預備鈴聲，請應考人自行留意時間。</w:t>
      </w:r>
    </w:p>
    <w:p w14:paraId="61F7194D" w14:textId="171FD23C" w:rsidR="00087976" w:rsidRPr="0031327F" w:rsidRDefault="00346F5E" w:rsidP="00F246D4">
      <w:pPr>
        <w:pStyle w:val="Default"/>
        <w:numPr>
          <w:ilvl w:val="0"/>
          <w:numId w:val="34"/>
        </w:numPr>
        <w:spacing w:line="288" w:lineRule="auto"/>
        <w:contextualSpacing/>
        <w:rPr>
          <w:rFonts w:ascii="Times New Roman" w:hAnsi="Times New Roman" w:cs="Times New Roman"/>
          <w:color w:val="000000" w:themeColor="text1"/>
        </w:rPr>
      </w:pPr>
      <w:r w:rsidRPr="0031327F">
        <w:rPr>
          <w:rFonts w:ascii="Times New Roman" w:hAnsi="Times New Roman" w:cs="Times New Roman" w:hint="eastAsia"/>
          <w:color w:val="000000" w:themeColor="text1"/>
        </w:rPr>
        <w:t>考試</w:t>
      </w:r>
      <w:r w:rsidR="00087976" w:rsidRPr="0031327F">
        <w:rPr>
          <w:rFonts w:ascii="Times New Roman" w:hAnsi="Times New Roman" w:cs="Times New Roman" w:hint="eastAsia"/>
          <w:color w:val="000000" w:themeColor="text1"/>
        </w:rPr>
        <w:t>開始後</w:t>
      </w:r>
      <w:r w:rsidR="00C918A4" w:rsidRPr="0031327F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B34356" w:rsidRPr="0031327F">
        <w:rPr>
          <w:rFonts w:ascii="Times New Roman" w:hAnsi="Times New Roman" w:cs="Times New Roman" w:hint="eastAsia"/>
          <w:color w:val="000000" w:themeColor="text1"/>
        </w:rPr>
        <w:t>15</w:t>
      </w:r>
      <w:r w:rsidR="00C918A4" w:rsidRPr="0031327F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087976" w:rsidRPr="0031327F">
        <w:rPr>
          <w:rFonts w:ascii="Times New Roman" w:hAnsi="Times New Roman" w:cs="Times New Roman" w:hint="eastAsia"/>
          <w:color w:val="000000" w:themeColor="text1"/>
        </w:rPr>
        <w:t>分鐘內得准許入場，但不得要求增加</w:t>
      </w:r>
      <w:r w:rsidR="00C2192B">
        <w:rPr>
          <w:rFonts w:ascii="Times New Roman" w:hAnsi="Times New Roman" w:cs="Times New Roman" w:hint="eastAsia"/>
          <w:color w:val="000000" w:themeColor="text1"/>
        </w:rPr>
        <w:t>考試</w:t>
      </w:r>
      <w:r w:rsidR="00087976" w:rsidRPr="0031327F">
        <w:rPr>
          <w:rFonts w:ascii="Times New Roman" w:hAnsi="Times New Roman" w:cs="Times New Roman" w:hint="eastAsia"/>
          <w:color w:val="000000" w:themeColor="text1"/>
        </w:rPr>
        <w:t>時間，逾時進入者不得應試。</w:t>
      </w:r>
    </w:p>
    <w:p w14:paraId="55351A81" w14:textId="108B04C5" w:rsidR="00F35043" w:rsidRPr="00F246D4" w:rsidRDefault="00C2192B" w:rsidP="00F246D4">
      <w:pPr>
        <w:pStyle w:val="Default"/>
        <w:numPr>
          <w:ilvl w:val="0"/>
          <w:numId w:val="34"/>
        </w:numPr>
        <w:spacing w:line="288" w:lineRule="auto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>考試</w:t>
      </w:r>
      <w:r w:rsidR="00087976" w:rsidRPr="0031327F">
        <w:rPr>
          <w:rFonts w:ascii="Times New Roman" w:hAnsi="Times New Roman" w:cs="Times New Roman" w:hint="eastAsia"/>
          <w:color w:val="000000" w:themeColor="text1"/>
        </w:rPr>
        <w:t>開始後</w:t>
      </w:r>
      <w:r w:rsidR="00C918A4" w:rsidRPr="0031327F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B34356" w:rsidRPr="0031327F">
        <w:rPr>
          <w:rFonts w:ascii="Times New Roman" w:hAnsi="Times New Roman" w:cs="Times New Roman" w:hint="eastAsia"/>
          <w:color w:val="000000" w:themeColor="text1"/>
        </w:rPr>
        <w:t>45</w:t>
      </w:r>
      <w:r w:rsidR="00C918A4" w:rsidRPr="0031327F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087976" w:rsidRPr="0031327F">
        <w:rPr>
          <w:rFonts w:ascii="Times New Roman" w:hAnsi="Times New Roman" w:cs="Times New Roman" w:hint="eastAsia"/>
          <w:color w:val="000000" w:themeColor="text1"/>
        </w:rPr>
        <w:t>分鐘內</w:t>
      </w:r>
      <w:r w:rsidR="00087976" w:rsidRPr="00F246D4">
        <w:rPr>
          <w:rFonts w:ascii="Times New Roman" w:hAnsi="Times New Roman" w:cs="Times New Roman" w:hint="eastAsia"/>
          <w:color w:val="000000" w:themeColor="text1"/>
        </w:rPr>
        <w:t>不得離場。</w:t>
      </w:r>
      <w:r>
        <w:rPr>
          <w:rFonts w:ascii="Times New Roman" w:hAnsi="Times New Roman" w:cs="Times New Roman" w:hint="eastAsia"/>
          <w:color w:val="000000" w:themeColor="text1"/>
        </w:rPr>
        <w:t>考試</w:t>
      </w:r>
      <w:r w:rsidR="00087976" w:rsidRPr="00F246D4">
        <w:rPr>
          <w:rFonts w:ascii="Times New Roman" w:hAnsi="Times New Roman" w:cs="Times New Roman" w:hint="eastAsia"/>
          <w:color w:val="000000" w:themeColor="text1"/>
        </w:rPr>
        <w:t>期間擅自</w:t>
      </w:r>
      <w:proofErr w:type="gramStart"/>
      <w:r w:rsidR="00087976" w:rsidRPr="00F246D4">
        <w:rPr>
          <w:rFonts w:ascii="Times New Roman" w:hAnsi="Times New Roman" w:cs="Times New Roman" w:hint="eastAsia"/>
          <w:color w:val="000000" w:themeColor="text1"/>
        </w:rPr>
        <w:t>離場者</w:t>
      </w:r>
      <w:proofErr w:type="gramEnd"/>
      <w:r w:rsidR="00087976" w:rsidRPr="00F246D4">
        <w:rPr>
          <w:rFonts w:ascii="Times New Roman" w:hAnsi="Times New Roman" w:cs="Times New Roman" w:hint="eastAsia"/>
          <w:color w:val="000000" w:themeColor="text1"/>
        </w:rPr>
        <w:t>，該節以零分計。</w:t>
      </w:r>
    </w:p>
    <w:p w14:paraId="6A1CD455" w14:textId="28B022C6" w:rsidR="00F35043" w:rsidRPr="00900FF2" w:rsidRDefault="00F35043" w:rsidP="00F246D4">
      <w:pPr>
        <w:pStyle w:val="Default"/>
        <w:numPr>
          <w:ilvl w:val="0"/>
          <w:numId w:val="34"/>
        </w:numPr>
        <w:spacing w:line="288" w:lineRule="auto"/>
        <w:contextualSpacing/>
        <w:rPr>
          <w:rFonts w:ascii="Times New Roman" w:hAnsi="Times New Roman" w:cs="Times New Roman"/>
          <w:color w:val="000000" w:themeColor="text1"/>
        </w:rPr>
      </w:pPr>
      <w:r w:rsidRPr="00F246D4">
        <w:rPr>
          <w:rFonts w:ascii="Times New Roman" w:hAnsi="Times New Roman" w:cs="Times New Roman" w:hint="eastAsia"/>
          <w:color w:val="000000" w:themeColor="text1"/>
        </w:rPr>
        <w:t>應考人作答時，應使用黑色</w:t>
      </w:r>
      <w:r w:rsidR="00893692" w:rsidRPr="00F246D4">
        <w:rPr>
          <w:rFonts w:ascii="Times New Roman" w:hAnsi="Times New Roman" w:cs="Times New Roman" w:hint="eastAsia"/>
          <w:color w:val="000000" w:themeColor="text1"/>
        </w:rPr>
        <w:t>或藍色</w:t>
      </w:r>
      <w:r w:rsidRPr="00F246D4">
        <w:rPr>
          <w:rFonts w:ascii="Times New Roman" w:hAnsi="Times New Roman" w:cs="Times New Roman" w:hint="eastAsia"/>
          <w:color w:val="000000" w:themeColor="text1"/>
        </w:rPr>
        <w:t>之原子筆或鋼筆，不得使用鉛筆或螢光筆。應考人更正作答內容時，得使用修正液或修正帶。</w:t>
      </w:r>
      <w:r w:rsidR="001C6611" w:rsidRPr="00900FF2">
        <w:rPr>
          <w:rFonts w:ascii="Times New Roman" w:hAnsi="Times New Roman" w:cs="Times New Roman" w:hint="eastAsia"/>
          <w:color w:val="000000" w:themeColor="text1"/>
        </w:rPr>
        <w:t>試卷上不可書寫姓名</w:t>
      </w:r>
      <w:r w:rsidR="001C6611" w:rsidRPr="00F246D4">
        <w:rPr>
          <w:rFonts w:ascii="Times New Roman" w:hAnsi="Times New Roman" w:cs="Times New Roman"/>
          <w:color w:val="000000" w:themeColor="text1"/>
        </w:rPr>
        <w:t>、</w:t>
      </w:r>
      <w:r w:rsidR="001C6611" w:rsidRPr="00900FF2">
        <w:rPr>
          <w:rFonts w:ascii="Times New Roman" w:hAnsi="Times New Roman" w:cs="Times New Roman" w:hint="eastAsia"/>
          <w:color w:val="000000" w:themeColor="text1"/>
        </w:rPr>
        <w:t>座號或其他不應有之文字</w:t>
      </w:r>
      <w:r w:rsidR="001C6611" w:rsidRPr="00F246D4">
        <w:rPr>
          <w:rFonts w:ascii="Times New Roman" w:hAnsi="Times New Roman" w:cs="Times New Roman"/>
          <w:color w:val="000000" w:themeColor="text1"/>
        </w:rPr>
        <w:t>、</w:t>
      </w:r>
      <w:r w:rsidR="001C6611" w:rsidRPr="00900FF2">
        <w:rPr>
          <w:rFonts w:ascii="Times New Roman" w:hAnsi="Times New Roman" w:cs="Times New Roman" w:hint="eastAsia"/>
          <w:color w:val="000000" w:themeColor="text1"/>
        </w:rPr>
        <w:t>標記。</w:t>
      </w:r>
    </w:p>
    <w:p w14:paraId="63053EEB" w14:textId="1F8B9826" w:rsidR="00087976" w:rsidRPr="00F246D4" w:rsidRDefault="00087976" w:rsidP="00F246D4">
      <w:pPr>
        <w:pStyle w:val="Default"/>
        <w:numPr>
          <w:ilvl w:val="0"/>
          <w:numId w:val="34"/>
        </w:numPr>
        <w:spacing w:line="288" w:lineRule="auto"/>
        <w:contextualSpacing/>
        <w:rPr>
          <w:rFonts w:ascii="Times New Roman" w:hAnsi="Times New Roman" w:cs="Times New Roman"/>
          <w:color w:val="000000" w:themeColor="text1"/>
        </w:rPr>
      </w:pPr>
      <w:r w:rsidRPr="00F246D4">
        <w:rPr>
          <w:rFonts w:ascii="Times New Roman" w:hAnsi="Times New Roman" w:cs="Times New Roman" w:hint="eastAsia"/>
          <w:color w:val="000000" w:themeColor="text1"/>
        </w:rPr>
        <w:t>應考人應依監考人員指示，於入場後將書籍文件等非</w:t>
      </w:r>
      <w:r w:rsidR="00C2192B">
        <w:rPr>
          <w:rFonts w:ascii="Times New Roman" w:hAnsi="Times New Roman" w:cs="Times New Roman" w:hint="eastAsia"/>
          <w:color w:val="000000" w:themeColor="text1"/>
        </w:rPr>
        <w:t>考試</w:t>
      </w:r>
      <w:r w:rsidRPr="00F246D4">
        <w:rPr>
          <w:rFonts w:ascii="Times New Roman" w:hAnsi="Times New Roman" w:cs="Times New Roman" w:hint="eastAsia"/>
          <w:color w:val="000000" w:themeColor="text1"/>
        </w:rPr>
        <w:t>必需用品，放置於試場前後方或指定場所。</w:t>
      </w:r>
    </w:p>
    <w:p w14:paraId="5447BB53" w14:textId="6617387E" w:rsidR="00087976" w:rsidRPr="0091364E" w:rsidRDefault="00F246D4" w:rsidP="00F246D4">
      <w:pPr>
        <w:pStyle w:val="Default"/>
        <w:numPr>
          <w:ilvl w:val="0"/>
          <w:numId w:val="34"/>
        </w:numPr>
        <w:spacing w:line="288" w:lineRule="auto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>考試</w:t>
      </w:r>
      <w:r w:rsidR="00087976" w:rsidRPr="00F246D4">
        <w:rPr>
          <w:rFonts w:ascii="Times New Roman" w:hAnsi="Times New Roman" w:cs="Times New Roman" w:hint="eastAsia"/>
          <w:color w:val="000000" w:themeColor="text1"/>
        </w:rPr>
        <w:t>期間嚴禁使用行動電話或其他具可傳輸、掃描或交換或儲存資料功能之電子通訊器材或穿戴式裝置</w:t>
      </w:r>
      <w:r w:rsidR="00087976" w:rsidRPr="00F246D4">
        <w:rPr>
          <w:rFonts w:ascii="Times New Roman" w:hAnsi="Times New Roman" w:cs="Times New Roman"/>
          <w:color w:val="000000" w:themeColor="text1"/>
        </w:rPr>
        <w:t>(</w:t>
      </w:r>
      <w:r w:rsidR="00087976" w:rsidRPr="00F246D4">
        <w:rPr>
          <w:rFonts w:ascii="Times New Roman" w:hAnsi="Times New Roman" w:cs="Times New Roman" w:hint="eastAsia"/>
          <w:color w:val="000000" w:themeColor="text1"/>
        </w:rPr>
        <w:t>包括但不限於：耳機、智慧型手錶、智慧型手環、智慧型眼鏡、電子字典等</w:t>
      </w:r>
      <w:r w:rsidR="00087976" w:rsidRPr="00F246D4">
        <w:rPr>
          <w:rFonts w:ascii="Times New Roman" w:hAnsi="Times New Roman" w:cs="Times New Roman"/>
          <w:color w:val="000000" w:themeColor="text1"/>
        </w:rPr>
        <w:t>)</w:t>
      </w:r>
      <w:r w:rsidR="00087976" w:rsidRPr="00F246D4">
        <w:rPr>
          <w:rFonts w:ascii="Times New Roman" w:hAnsi="Times New Roman" w:cs="Times New Roman" w:hint="eastAsia"/>
          <w:color w:val="000000" w:themeColor="text1"/>
        </w:rPr>
        <w:t>，妥為收納不得使用，違者扣該節成績</w:t>
      </w:r>
      <w:r w:rsidR="001C6611" w:rsidRPr="0091364E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C62F7C" w:rsidRPr="00F246D4">
        <w:rPr>
          <w:rFonts w:ascii="Times New Roman" w:hAnsi="Times New Roman" w:cs="Times New Roman" w:hint="eastAsia"/>
          <w:color w:val="000000" w:themeColor="text1"/>
        </w:rPr>
        <w:t>5</w:t>
      </w:r>
      <w:r w:rsidR="001C6611" w:rsidRPr="00F246D4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087976" w:rsidRPr="0091364E">
        <w:rPr>
          <w:rFonts w:ascii="Times New Roman" w:hAnsi="Times New Roman" w:cs="Times New Roman" w:hint="eastAsia"/>
          <w:color w:val="000000" w:themeColor="text1"/>
        </w:rPr>
        <w:t>分，續犯者該節不予計分。</w:t>
      </w:r>
    </w:p>
    <w:p w14:paraId="6028EF4C" w14:textId="574419DE" w:rsidR="00087976" w:rsidRPr="00F246D4" w:rsidRDefault="00087976" w:rsidP="005E55AF">
      <w:pPr>
        <w:pStyle w:val="Default"/>
        <w:numPr>
          <w:ilvl w:val="0"/>
          <w:numId w:val="34"/>
        </w:numPr>
        <w:spacing w:line="288" w:lineRule="auto"/>
        <w:ind w:left="1219" w:hanging="737"/>
        <w:contextualSpacing/>
        <w:rPr>
          <w:rFonts w:ascii="Times New Roman" w:hAnsi="Times New Roman" w:cs="Times New Roman"/>
          <w:color w:val="000000" w:themeColor="text1"/>
        </w:rPr>
      </w:pPr>
      <w:r w:rsidRPr="00F246D4">
        <w:rPr>
          <w:rFonts w:ascii="Times New Roman" w:hAnsi="Times New Roman" w:cs="Times New Roman" w:hint="eastAsia"/>
          <w:color w:val="000000" w:themeColor="text1"/>
        </w:rPr>
        <w:lastRenderedPageBreak/>
        <w:t>應考人禁止攜帶飲料、食物進入試場。</w:t>
      </w:r>
    </w:p>
    <w:p w14:paraId="18653CDD" w14:textId="6BAD67C9" w:rsidR="00087976" w:rsidRPr="00F246D4" w:rsidRDefault="00087976" w:rsidP="005E55AF">
      <w:pPr>
        <w:pStyle w:val="Default"/>
        <w:numPr>
          <w:ilvl w:val="0"/>
          <w:numId w:val="34"/>
        </w:numPr>
        <w:spacing w:line="288" w:lineRule="auto"/>
        <w:ind w:left="1219" w:hanging="737"/>
        <w:contextualSpacing/>
        <w:rPr>
          <w:rFonts w:ascii="Times New Roman" w:hAnsi="Times New Roman" w:cs="Times New Roman"/>
          <w:color w:val="000000" w:themeColor="text1"/>
        </w:rPr>
      </w:pPr>
      <w:r w:rsidRPr="00F246D4">
        <w:rPr>
          <w:rFonts w:ascii="Times New Roman" w:hAnsi="Times New Roman" w:cs="Times New Roman" w:hint="eastAsia"/>
          <w:color w:val="000000" w:themeColor="text1"/>
        </w:rPr>
        <w:t>應考人有下列各款情事之</w:t>
      </w:r>
      <w:proofErr w:type="gramStart"/>
      <w:r w:rsidRPr="00F246D4">
        <w:rPr>
          <w:rFonts w:ascii="Times New Roman" w:hAnsi="Times New Roman" w:cs="Times New Roman" w:hint="eastAsia"/>
          <w:color w:val="000000" w:themeColor="text1"/>
        </w:rPr>
        <w:t>一</w:t>
      </w:r>
      <w:proofErr w:type="gramEnd"/>
      <w:r w:rsidRPr="00F246D4">
        <w:rPr>
          <w:rFonts w:ascii="Times New Roman" w:hAnsi="Times New Roman" w:cs="Times New Roman" w:hint="eastAsia"/>
          <w:color w:val="000000" w:themeColor="text1"/>
        </w:rPr>
        <w:t>者，如於</w:t>
      </w:r>
      <w:r w:rsidR="00C2192B">
        <w:rPr>
          <w:rFonts w:ascii="Times New Roman" w:hAnsi="Times New Roman" w:cs="Times New Roman" w:hint="eastAsia"/>
          <w:color w:val="000000" w:themeColor="text1"/>
        </w:rPr>
        <w:t>考試</w:t>
      </w:r>
      <w:r w:rsidRPr="00F246D4">
        <w:rPr>
          <w:rFonts w:ascii="Times New Roman" w:hAnsi="Times New Roman" w:cs="Times New Roman" w:hint="eastAsia"/>
          <w:color w:val="000000" w:themeColor="text1"/>
        </w:rPr>
        <w:t>期間發現，不得繼續應考；如於</w:t>
      </w:r>
      <w:r w:rsidR="00C2192B">
        <w:rPr>
          <w:rFonts w:ascii="Times New Roman" w:hAnsi="Times New Roman" w:cs="Times New Roman" w:hint="eastAsia"/>
          <w:color w:val="000000" w:themeColor="text1"/>
        </w:rPr>
        <w:t>考試</w:t>
      </w:r>
      <w:r w:rsidRPr="00F246D4">
        <w:rPr>
          <w:rFonts w:ascii="Times New Roman" w:hAnsi="Times New Roman" w:cs="Times New Roman" w:hint="eastAsia"/>
          <w:color w:val="000000" w:themeColor="text1"/>
        </w:rPr>
        <w:t>後成績公告前發現，其已</w:t>
      </w:r>
      <w:r w:rsidR="00C2192B">
        <w:rPr>
          <w:rFonts w:ascii="Times New Roman" w:hAnsi="Times New Roman" w:cs="Times New Roman" w:hint="eastAsia"/>
          <w:color w:val="000000" w:themeColor="text1"/>
        </w:rPr>
        <w:t>考試</w:t>
      </w:r>
      <w:r w:rsidRPr="00F246D4">
        <w:rPr>
          <w:rFonts w:ascii="Times New Roman" w:hAnsi="Times New Roman" w:cs="Times New Roman" w:hint="eastAsia"/>
          <w:color w:val="000000" w:themeColor="text1"/>
        </w:rPr>
        <w:t>之成績，</w:t>
      </w:r>
      <w:proofErr w:type="gramStart"/>
      <w:r w:rsidRPr="00F246D4">
        <w:rPr>
          <w:rFonts w:ascii="Times New Roman" w:hAnsi="Times New Roman" w:cs="Times New Roman" w:hint="eastAsia"/>
          <w:color w:val="000000" w:themeColor="text1"/>
        </w:rPr>
        <w:t>均認無效</w:t>
      </w:r>
      <w:proofErr w:type="gramEnd"/>
      <w:r w:rsidRPr="00F246D4">
        <w:rPr>
          <w:rFonts w:ascii="Times New Roman" w:hAnsi="Times New Roman" w:cs="Times New Roman" w:hint="eastAsia"/>
          <w:color w:val="000000" w:themeColor="text1"/>
        </w:rPr>
        <w:t>；如於成績公告後發現，</w:t>
      </w:r>
      <w:r w:rsidR="0044563F" w:rsidRPr="00F246D4">
        <w:rPr>
          <w:rFonts w:ascii="Times New Roman" w:hAnsi="Times New Roman" w:cs="Times New Roman" w:hint="eastAsia"/>
          <w:color w:val="000000" w:themeColor="text1"/>
        </w:rPr>
        <w:t>合</w:t>
      </w:r>
      <w:r w:rsidRPr="00F246D4">
        <w:rPr>
          <w:rFonts w:ascii="Times New Roman" w:hAnsi="Times New Roman" w:cs="Times New Roman" w:hint="eastAsia"/>
          <w:color w:val="000000" w:themeColor="text1"/>
        </w:rPr>
        <w:t>格者撤銷其</w:t>
      </w:r>
      <w:r w:rsidR="0044563F" w:rsidRPr="00F246D4">
        <w:rPr>
          <w:rFonts w:ascii="Times New Roman" w:hAnsi="Times New Roman" w:cs="Times New Roman" w:hint="eastAsia"/>
          <w:color w:val="000000" w:themeColor="text1"/>
        </w:rPr>
        <w:t>合</w:t>
      </w:r>
      <w:r w:rsidRPr="00F246D4">
        <w:rPr>
          <w:rFonts w:ascii="Times New Roman" w:hAnsi="Times New Roman" w:cs="Times New Roman" w:hint="eastAsia"/>
          <w:color w:val="000000" w:themeColor="text1"/>
        </w:rPr>
        <w:t>格資格，未</w:t>
      </w:r>
      <w:r w:rsidR="0044563F" w:rsidRPr="00F246D4">
        <w:rPr>
          <w:rFonts w:ascii="Times New Roman" w:hAnsi="Times New Roman" w:cs="Times New Roman" w:hint="eastAsia"/>
          <w:color w:val="000000" w:themeColor="text1"/>
        </w:rPr>
        <w:t>合</w:t>
      </w:r>
      <w:r w:rsidRPr="00F246D4">
        <w:rPr>
          <w:rFonts w:ascii="Times New Roman" w:hAnsi="Times New Roman" w:cs="Times New Roman" w:hint="eastAsia"/>
          <w:color w:val="000000" w:themeColor="text1"/>
        </w:rPr>
        <w:t>格者取消其成績：</w:t>
      </w:r>
    </w:p>
    <w:p w14:paraId="702458F1" w14:textId="687E2CDA" w:rsidR="00087976" w:rsidRPr="009B1E1C" w:rsidRDefault="002B5DC7" w:rsidP="00F246D4">
      <w:pPr>
        <w:pStyle w:val="a9"/>
        <w:numPr>
          <w:ilvl w:val="0"/>
          <w:numId w:val="36"/>
        </w:numPr>
        <w:spacing w:after="0" w:line="288" w:lineRule="auto"/>
        <w:ind w:leftChars="400" w:left="1442" w:hanging="482"/>
        <w:rPr>
          <w:rFonts w:ascii="標楷體" w:eastAsia="標楷體" w:hAnsi="標楷體"/>
        </w:rPr>
      </w:pPr>
      <w:r w:rsidRPr="002B5DC7">
        <w:rPr>
          <w:rFonts w:ascii="標楷體" w:eastAsia="標楷體" w:hAnsi="標楷體" w:hint="eastAsia"/>
        </w:rPr>
        <w:t>冒用他人名義或由他人冒名應試</w:t>
      </w:r>
      <w:r w:rsidR="00087976" w:rsidRPr="009B1E1C">
        <w:rPr>
          <w:rFonts w:ascii="標楷體" w:eastAsia="標楷體" w:hAnsi="標楷體" w:hint="eastAsia"/>
        </w:rPr>
        <w:t>。</w:t>
      </w:r>
    </w:p>
    <w:p w14:paraId="4CF07FF8" w14:textId="21C7C3A6" w:rsidR="00087976" w:rsidRPr="009B1E1C" w:rsidRDefault="00087976" w:rsidP="00F246D4">
      <w:pPr>
        <w:pStyle w:val="a9"/>
        <w:numPr>
          <w:ilvl w:val="0"/>
          <w:numId w:val="36"/>
        </w:numPr>
        <w:spacing w:after="0" w:line="288" w:lineRule="auto"/>
        <w:ind w:leftChars="400" w:left="1442" w:hanging="482"/>
        <w:rPr>
          <w:rFonts w:ascii="標楷體" w:eastAsia="標楷體" w:hAnsi="標楷體"/>
        </w:rPr>
      </w:pPr>
      <w:r w:rsidRPr="009B1E1C">
        <w:rPr>
          <w:rFonts w:ascii="標楷體" w:eastAsia="標楷體" w:hAnsi="標楷體" w:hint="eastAsia"/>
        </w:rPr>
        <w:t>持用偽造或變造之應考證件。</w:t>
      </w:r>
    </w:p>
    <w:p w14:paraId="1E7EA65B" w14:textId="6715C19C" w:rsidR="00087976" w:rsidRDefault="002B5DC7" w:rsidP="00F246D4">
      <w:pPr>
        <w:pStyle w:val="a9"/>
        <w:numPr>
          <w:ilvl w:val="0"/>
          <w:numId w:val="36"/>
        </w:numPr>
        <w:spacing w:after="0" w:line="288" w:lineRule="auto"/>
        <w:ind w:leftChars="400" w:left="1442" w:hanging="482"/>
        <w:rPr>
          <w:rFonts w:ascii="標楷體" w:eastAsia="標楷體" w:hAnsi="標楷體"/>
        </w:rPr>
      </w:pPr>
      <w:r w:rsidRPr="002B5DC7">
        <w:rPr>
          <w:rFonts w:ascii="標楷體" w:eastAsia="標楷體" w:hAnsi="標楷體" w:hint="eastAsia"/>
        </w:rPr>
        <w:t>擅自與他人交換座位、試卷、應試材料或其他識別標號，足以混淆應</w:t>
      </w:r>
      <w:r w:rsidR="0091364E">
        <w:rPr>
          <w:rFonts w:ascii="標楷體" w:eastAsia="標楷體" w:hAnsi="標楷體" w:hint="eastAsia"/>
        </w:rPr>
        <w:t xml:space="preserve"> </w:t>
      </w:r>
      <w:r w:rsidRPr="0091364E">
        <w:rPr>
          <w:rFonts w:ascii="標楷體" w:eastAsia="標楷體" w:hAnsi="標楷體" w:hint="eastAsia"/>
        </w:rPr>
        <w:t>考人身分</w:t>
      </w:r>
      <w:r w:rsidR="0091364E" w:rsidRPr="009B1E1C">
        <w:rPr>
          <w:rFonts w:ascii="標楷體" w:eastAsia="標楷體" w:hAnsi="標楷體" w:hint="eastAsia"/>
        </w:rPr>
        <w:t>。</w:t>
      </w:r>
    </w:p>
    <w:p w14:paraId="1D145119" w14:textId="019336DF" w:rsidR="0091364E" w:rsidRPr="0091364E" w:rsidRDefault="0091364E" w:rsidP="00F246D4">
      <w:pPr>
        <w:pStyle w:val="a9"/>
        <w:numPr>
          <w:ilvl w:val="0"/>
          <w:numId w:val="36"/>
        </w:numPr>
        <w:spacing w:after="0" w:line="288" w:lineRule="auto"/>
        <w:ind w:leftChars="400" w:left="1442" w:hanging="482"/>
        <w:rPr>
          <w:rFonts w:ascii="標楷體" w:eastAsia="標楷體" w:hAnsi="標楷體"/>
        </w:rPr>
      </w:pPr>
      <w:r w:rsidRPr="0091364E">
        <w:rPr>
          <w:rFonts w:ascii="標楷體" w:eastAsia="標楷體" w:hAnsi="標楷體" w:hint="eastAsia"/>
        </w:rPr>
        <w:t>拒絕依</w:t>
      </w:r>
      <w:r>
        <w:rPr>
          <w:rFonts w:ascii="標楷體" w:eastAsia="標楷體" w:hAnsi="標楷體" w:hint="eastAsia"/>
        </w:rPr>
        <w:t>工作</w:t>
      </w:r>
      <w:r w:rsidRPr="0091364E">
        <w:rPr>
          <w:rFonts w:ascii="標楷體" w:eastAsia="標楷體" w:hAnsi="標楷體" w:hint="eastAsia"/>
        </w:rPr>
        <w:t>人員指示接受身分查核，經勸導仍不聽從</w:t>
      </w:r>
      <w:r w:rsidRPr="009B1E1C">
        <w:rPr>
          <w:rFonts w:ascii="標楷體" w:eastAsia="標楷體" w:hAnsi="標楷體" w:hint="eastAsia"/>
        </w:rPr>
        <w:t>。</w:t>
      </w:r>
    </w:p>
    <w:p w14:paraId="2946C401" w14:textId="0770F246" w:rsidR="00087976" w:rsidRPr="009B1E1C" w:rsidRDefault="00087976" w:rsidP="00F246D4">
      <w:pPr>
        <w:pStyle w:val="a9"/>
        <w:numPr>
          <w:ilvl w:val="0"/>
          <w:numId w:val="36"/>
        </w:numPr>
        <w:spacing w:after="0" w:line="288" w:lineRule="auto"/>
        <w:ind w:leftChars="400" w:left="1442" w:hanging="482"/>
        <w:rPr>
          <w:rFonts w:ascii="標楷體" w:eastAsia="標楷體" w:hAnsi="標楷體"/>
        </w:rPr>
      </w:pPr>
      <w:r w:rsidRPr="009B1E1C">
        <w:rPr>
          <w:rFonts w:ascii="標楷體" w:eastAsia="標楷體" w:hAnsi="標楷體" w:hint="eastAsia"/>
        </w:rPr>
        <w:t>傳遞文稿、參考資料、書寫有關文字之物件或有關信號。</w:t>
      </w:r>
    </w:p>
    <w:p w14:paraId="7AC79E82" w14:textId="756182BE" w:rsidR="0063212D" w:rsidRDefault="0091364E" w:rsidP="00F246D4">
      <w:pPr>
        <w:pStyle w:val="a9"/>
        <w:numPr>
          <w:ilvl w:val="0"/>
          <w:numId w:val="36"/>
        </w:numPr>
        <w:spacing w:after="0" w:line="288" w:lineRule="auto"/>
        <w:ind w:leftChars="400" w:left="1442" w:hanging="482"/>
        <w:rPr>
          <w:rFonts w:ascii="標楷體" w:eastAsia="標楷體" w:hAnsi="標楷體"/>
        </w:rPr>
      </w:pPr>
      <w:r w:rsidRPr="0091364E">
        <w:rPr>
          <w:rFonts w:ascii="標楷體" w:eastAsia="標楷體" w:hAnsi="標楷體" w:hint="eastAsia"/>
        </w:rPr>
        <w:t>考試時，以文字、圖形、影像、聲波音訊、電子訊號或其他表意方式，意圖傳送或接收資訊</w:t>
      </w:r>
      <w:r w:rsidR="0063212D">
        <w:rPr>
          <w:rFonts w:ascii="標楷體" w:eastAsia="標楷體" w:hAnsi="標楷體" w:hint="eastAsia"/>
        </w:rPr>
        <w:t>等</w:t>
      </w:r>
      <w:r w:rsidR="0063212D" w:rsidRPr="009B1E1C">
        <w:rPr>
          <w:rFonts w:ascii="標楷體" w:eastAsia="標楷體" w:hAnsi="標楷體" w:hint="eastAsia"/>
        </w:rPr>
        <w:t>舞弊行為。</w:t>
      </w:r>
    </w:p>
    <w:p w14:paraId="2E1C4836" w14:textId="7BF219FB" w:rsidR="00087976" w:rsidRPr="009B1E1C" w:rsidRDefault="0063212D" w:rsidP="00F246D4">
      <w:pPr>
        <w:pStyle w:val="a9"/>
        <w:numPr>
          <w:ilvl w:val="0"/>
          <w:numId w:val="36"/>
        </w:numPr>
        <w:spacing w:after="0" w:line="288" w:lineRule="auto"/>
        <w:ind w:leftChars="400" w:left="1442" w:hanging="482"/>
        <w:rPr>
          <w:rFonts w:ascii="標楷體" w:eastAsia="標楷體" w:hAnsi="標楷體"/>
        </w:rPr>
      </w:pPr>
      <w:r w:rsidRPr="0063212D">
        <w:rPr>
          <w:rFonts w:ascii="標楷體" w:eastAsia="標楷體" w:hAnsi="標楷體" w:hint="eastAsia"/>
        </w:rPr>
        <w:t>隨身或於座位四周夾帶或錄存文字、圖形、影像、聲波音訊、電子訊號或其他表意符號。</w:t>
      </w:r>
    </w:p>
    <w:p w14:paraId="2AEAC340" w14:textId="77777777" w:rsidR="0063212D" w:rsidRPr="009B1E1C" w:rsidRDefault="0063212D" w:rsidP="00F246D4">
      <w:pPr>
        <w:pStyle w:val="a9"/>
        <w:numPr>
          <w:ilvl w:val="0"/>
          <w:numId w:val="36"/>
        </w:numPr>
        <w:spacing w:after="0" w:line="288" w:lineRule="auto"/>
        <w:ind w:leftChars="400" w:left="1442" w:hanging="482"/>
        <w:rPr>
          <w:rFonts w:ascii="標楷體" w:eastAsia="標楷體" w:hAnsi="標楷體"/>
        </w:rPr>
      </w:pPr>
      <w:r w:rsidRPr="009B1E1C">
        <w:rPr>
          <w:rFonts w:ascii="標楷體" w:eastAsia="標楷體" w:hAnsi="標楷體" w:hint="eastAsia"/>
        </w:rPr>
        <w:t>夾帶書籍文件。</w:t>
      </w:r>
    </w:p>
    <w:p w14:paraId="367ECC22" w14:textId="77777777" w:rsidR="0063212D" w:rsidRDefault="0063212D" w:rsidP="00F246D4">
      <w:pPr>
        <w:pStyle w:val="a9"/>
        <w:numPr>
          <w:ilvl w:val="0"/>
          <w:numId w:val="36"/>
        </w:numPr>
        <w:spacing w:after="0" w:line="288" w:lineRule="auto"/>
        <w:ind w:leftChars="400" w:left="1442" w:hanging="482"/>
        <w:rPr>
          <w:rFonts w:ascii="標楷體" w:eastAsia="標楷體" w:hAnsi="標楷體"/>
        </w:rPr>
      </w:pPr>
      <w:r w:rsidRPr="0063212D">
        <w:rPr>
          <w:rFonts w:ascii="標楷體" w:eastAsia="標楷體" w:hAnsi="標楷體" w:hint="eastAsia"/>
        </w:rPr>
        <w:t>故意</w:t>
      </w:r>
      <w:proofErr w:type="gramStart"/>
      <w:r w:rsidRPr="0063212D">
        <w:rPr>
          <w:rFonts w:ascii="標楷體" w:eastAsia="標楷體" w:hAnsi="標楷體" w:hint="eastAsia"/>
        </w:rPr>
        <w:t>不</w:t>
      </w:r>
      <w:proofErr w:type="gramEnd"/>
      <w:r w:rsidRPr="0063212D">
        <w:rPr>
          <w:rFonts w:ascii="標楷體" w:eastAsia="標楷體" w:hAnsi="標楷體" w:hint="eastAsia"/>
        </w:rPr>
        <w:t>繳交或藏匿試卷，或</w:t>
      </w:r>
      <w:proofErr w:type="gramStart"/>
      <w:r w:rsidRPr="0063212D">
        <w:rPr>
          <w:rFonts w:ascii="標楷體" w:eastAsia="標楷體" w:hAnsi="標楷體" w:hint="eastAsia"/>
        </w:rPr>
        <w:t>將其攜離</w:t>
      </w:r>
      <w:proofErr w:type="gramEnd"/>
      <w:r w:rsidRPr="0063212D">
        <w:rPr>
          <w:rFonts w:ascii="標楷體" w:eastAsia="標楷體" w:hAnsi="標楷體" w:hint="eastAsia"/>
        </w:rPr>
        <w:t>試場。</w:t>
      </w:r>
    </w:p>
    <w:p w14:paraId="4CFF59FD" w14:textId="39F4DEE3" w:rsidR="0063212D" w:rsidRDefault="0063212D" w:rsidP="00F246D4">
      <w:pPr>
        <w:pStyle w:val="a9"/>
        <w:numPr>
          <w:ilvl w:val="0"/>
          <w:numId w:val="36"/>
        </w:numPr>
        <w:spacing w:after="0" w:line="288" w:lineRule="auto"/>
        <w:ind w:leftChars="400" w:left="1442" w:hanging="482"/>
        <w:rPr>
          <w:rFonts w:ascii="標楷體" w:eastAsia="標楷體" w:hAnsi="標楷體"/>
        </w:rPr>
      </w:pPr>
      <w:r w:rsidRPr="0063212D">
        <w:rPr>
          <w:rFonts w:ascii="標楷體" w:eastAsia="標楷體" w:hAnsi="標楷體" w:hint="eastAsia"/>
        </w:rPr>
        <w:t>故意毀損或破壞其他應考人之試卷。</w:t>
      </w:r>
    </w:p>
    <w:p w14:paraId="7B3FFF32" w14:textId="44AD721B" w:rsidR="00087976" w:rsidRPr="009B1E1C" w:rsidRDefault="00087976" w:rsidP="005E55AF">
      <w:pPr>
        <w:pStyle w:val="a9"/>
        <w:numPr>
          <w:ilvl w:val="0"/>
          <w:numId w:val="36"/>
        </w:numPr>
        <w:spacing w:after="0" w:line="288" w:lineRule="auto"/>
        <w:ind w:leftChars="400" w:left="1754" w:hanging="794"/>
        <w:rPr>
          <w:rFonts w:ascii="標楷體" w:eastAsia="標楷體" w:hAnsi="標楷體"/>
        </w:rPr>
      </w:pPr>
      <w:r w:rsidRPr="009B1E1C">
        <w:rPr>
          <w:rFonts w:ascii="標楷體" w:eastAsia="標楷體" w:hAnsi="標楷體" w:hint="eastAsia"/>
        </w:rPr>
        <w:t>窺視他人試卷與作答結果或互相交談者。</w:t>
      </w:r>
    </w:p>
    <w:p w14:paraId="408C72DD" w14:textId="5163BE80" w:rsidR="00087976" w:rsidRDefault="00126663" w:rsidP="005E55AF">
      <w:pPr>
        <w:pStyle w:val="a9"/>
        <w:numPr>
          <w:ilvl w:val="0"/>
          <w:numId w:val="36"/>
        </w:numPr>
        <w:spacing w:after="0" w:line="288" w:lineRule="auto"/>
        <w:ind w:leftChars="400" w:left="1754" w:hanging="794"/>
        <w:rPr>
          <w:rFonts w:ascii="標楷體" w:eastAsia="標楷體" w:hAnsi="標楷體"/>
        </w:rPr>
      </w:pPr>
      <w:r w:rsidRPr="00126663">
        <w:rPr>
          <w:rFonts w:ascii="標楷體" w:eastAsia="標楷體" w:hAnsi="標楷體" w:hint="eastAsia"/>
        </w:rPr>
        <w:t>以其他詐術或非法之方法應試，意圖使考試發生不正確之結果</w:t>
      </w:r>
      <w:r>
        <w:rPr>
          <w:rFonts w:ascii="標楷體" w:eastAsia="標楷體" w:hAnsi="標楷體" w:hint="eastAsia"/>
        </w:rPr>
        <w:t>，及</w:t>
      </w:r>
      <w:r w:rsidR="00087976" w:rsidRPr="009B1E1C">
        <w:rPr>
          <w:rFonts w:ascii="標楷體" w:eastAsia="標楷體" w:hAnsi="標楷體" w:hint="eastAsia"/>
        </w:rPr>
        <w:t>其他破壞試場秩序等事項。</w:t>
      </w:r>
    </w:p>
    <w:p w14:paraId="5D88E556" w14:textId="671F595B" w:rsidR="00087976" w:rsidRPr="005E55AF" w:rsidRDefault="00087976" w:rsidP="005E55AF">
      <w:pPr>
        <w:pStyle w:val="Default"/>
        <w:spacing w:line="288" w:lineRule="auto"/>
        <w:ind w:left="1247"/>
        <w:contextualSpacing/>
        <w:rPr>
          <w:rFonts w:ascii="Times New Roman" w:hAnsi="Times New Roman" w:cs="Times New Roman"/>
          <w:color w:val="000000" w:themeColor="text1"/>
        </w:rPr>
      </w:pPr>
      <w:r w:rsidRPr="005E55AF">
        <w:rPr>
          <w:rFonts w:ascii="Times New Roman" w:hAnsi="Times New Roman" w:cs="Times New Roman" w:hint="eastAsia"/>
          <w:color w:val="000000" w:themeColor="text1"/>
        </w:rPr>
        <w:t>應考人有上述情事時，主辦單位得公告違規者之部分姓名、入場通知書編號、違規事實及所受處分。若舞弊情節涉及刑責，一經發現，將依試場規則向檢察或警察機關告發；民事部分則依法求償。</w:t>
      </w:r>
    </w:p>
    <w:p w14:paraId="46671A7F" w14:textId="42BF0464" w:rsidR="00087976" w:rsidRPr="005E55AF" w:rsidRDefault="00087976" w:rsidP="005E55AF">
      <w:pPr>
        <w:pStyle w:val="Default"/>
        <w:numPr>
          <w:ilvl w:val="0"/>
          <w:numId w:val="34"/>
        </w:numPr>
        <w:spacing w:line="288" w:lineRule="auto"/>
        <w:ind w:left="1219" w:hanging="737"/>
        <w:contextualSpacing/>
        <w:rPr>
          <w:rFonts w:ascii="Times New Roman" w:hAnsi="Times New Roman" w:cs="Times New Roman"/>
          <w:color w:val="000000" w:themeColor="text1"/>
        </w:rPr>
      </w:pPr>
      <w:r w:rsidRPr="005E55AF">
        <w:rPr>
          <w:rFonts w:ascii="Times New Roman" w:hAnsi="Times New Roman" w:cs="Times New Roman" w:hint="eastAsia"/>
          <w:color w:val="000000" w:themeColor="text1"/>
        </w:rPr>
        <w:t>應考人於</w:t>
      </w:r>
      <w:r w:rsidR="00C2192B">
        <w:rPr>
          <w:rFonts w:ascii="Times New Roman" w:hAnsi="Times New Roman" w:cs="Times New Roman" w:hint="eastAsia"/>
          <w:color w:val="000000" w:themeColor="text1"/>
        </w:rPr>
        <w:t>考試</w:t>
      </w:r>
      <w:r w:rsidRPr="005E55AF">
        <w:rPr>
          <w:rFonts w:ascii="Times New Roman" w:hAnsi="Times New Roman" w:cs="Times New Roman" w:hint="eastAsia"/>
          <w:color w:val="000000" w:themeColor="text1"/>
        </w:rPr>
        <w:t>進行中，對試場環境有疑義者，應立即於試場內提出，由監考人員予以紀錄，未即時於試場內提出並經作成紀錄者，事後不予處理。</w:t>
      </w:r>
    </w:p>
    <w:p w14:paraId="0643A9DA" w14:textId="0C0A48B4" w:rsidR="00087976" w:rsidRPr="005E55AF" w:rsidRDefault="00087976" w:rsidP="005E55AF">
      <w:pPr>
        <w:pStyle w:val="Default"/>
        <w:numPr>
          <w:ilvl w:val="0"/>
          <w:numId w:val="34"/>
        </w:numPr>
        <w:spacing w:line="288" w:lineRule="auto"/>
        <w:ind w:left="1219" w:hanging="737"/>
        <w:contextualSpacing/>
        <w:rPr>
          <w:rFonts w:ascii="Times New Roman" w:hAnsi="Times New Roman" w:cs="Times New Roman"/>
          <w:color w:val="000000" w:themeColor="text1"/>
        </w:rPr>
      </w:pPr>
      <w:r w:rsidRPr="005E55AF">
        <w:rPr>
          <w:rFonts w:ascii="Times New Roman" w:hAnsi="Times New Roman" w:cs="Times New Roman" w:hint="eastAsia"/>
          <w:color w:val="000000" w:themeColor="text1"/>
        </w:rPr>
        <w:t>其他應試須知：詳如</w:t>
      </w:r>
      <w:r w:rsidR="00C2192B">
        <w:rPr>
          <w:rFonts w:ascii="Times New Roman" w:hAnsi="Times New Roman" w:cs="Times New Roman" w:hint="eastAsia"/>
          <w:color w:val="000000" w:themeColor="text1"/>
        </w:rPr>
        <w:t>考試</w:t>
      </w:r>
      <w:r w:rsidRPr="005E55AF">
        <w:rPr>
          <w:rFonts w:ascii="Times New Roman" w:hAnsi="Times New Roman" w:cs="Times New Roman" w:hint="eastAsia"/>
          <w:color w:val="000000" w:themeColor="text1"/>
        </w:rPr>
        <w:t>入場通知書及試場張貼之試場規則所示，請應考人於</w:t>
      </w:r>
      <w:proofErr w:type="gramStart"/>
      <w:r w:rsidRPr="005E55AF">
        <w:rPr>
          <w:rFonts w:ascii="Times New Roman" w:hAnsi="Times New Roman" w:cs="Times New Roman" w:hint="eastAsia"/>
          <w:color w:val="000000" w:themeColor="text1"/>
        </w:rPr>
        <w:t>應試前詳讀</w:t>
      </w:r>
      <w:proofErr w:type="gramEnd"/>
      <w:r w:rsidRPr="005E55AF">
        <w:rPr>
          <w:rFonts w:ascii="Times New Roman" w:hAnsi="Times New Roman" w:cs="Times New Roman" w:hint="eastAsia"/>
          <w:color w:val="000000" w:themeColor="text1"/>
        </w:rPr>
        <w:t>各有關規定，以免影響本身權益。</w:t>
      </w:r>
    </w:p>
    <w:p w14:paraId="30C4ED18" w14:textId="03C424EC" w:rsidR="00087976" w:rsidRPr="00346F5E" w:rsidRDefault="00087976" w:rsidP="001614CF">
      <w:pPr>
        <w:spacing w:after="0" w:line="288" w:lineRule="auto"/>
        <w:rPr>
          <w:rFonts w:ascii="標楷體" w:eastAsia="標楷體" w:hAnsi="標楷體"/>
          <w:b/>
          <w:bCs/>
        </w:rPr>
      </w:pPr>
      <w:r w:rsidRPr="00346F5E">
        <w:rPr>
          <w:rFonts w:ascii="標楷體" w:eastAsia="標楷體" w:hAnsi="標楷體" w:hint="eastAsia"/>
          <w:b/>
          <w:bCs/>
        </w:rPr>
        <w:t>拾、</w:t>
      </w:r>
      <w:r w:rsidR="00346F5E" w:rsidRPr="00C2192B">
        <w:rPr>
          <w:rFonts w:ascii="標楷體" w:eastAsia="標楷體" w:hAnsi="標楷體" w:hint="eastAsia"/>
          <w:b/>
          <w:bCs/>
          <w:color w:val="000000" w:themeColor="text1"/>
        </w:rPr>
        <w:t>考試</w:t>
      </w:r>
      <w:r w:rsidR="002F1B9A" w:rsidRPr="00C2192B">
        <w:rPr>
          <w:rFonts w:ascii="標楷體" w:eastAsia="標楷體" w:hAnsi="標楷體" w:hint="eastAsia"/>
          <w:b/>
          <w:bCs/>
          <w:color w:val="000000" w:themeColor="text1"/>
        </w:rPr>
        <w:t>成績</w:t>
      </w:r>
      <w:r w:rsidR="001614CF" w:rsidRPr="00C2192B">
        <w:rPr>
          <w:rFonts w:ascii="標楷體" w:eastAsia="標楷體" w:hAnsi="標楷體" w:hint="eastAsia"/>
          <w:b/>
          <w:bCs/>
          <w:color w:val="000000" w:themeColor="text1"/>
        </w:rPr>
        <w:t>通知</w:t>
      </w:r>
      <w:r w:rsidRPr="00346F5E">
        <w:rPr>
          <w:rFonts w:ascii="標楷體" w:eastAsia="標楷體" w:hAnsi="標楷體" w:hint="eastAsia"/>
          <w:b/>
          <w:bCs/>
        </w:rPr>
        <w:t>與</w:t>
      </w:r>
      <w:r w:rsidR="0044563F">
        <w:rPr>
          <w:rFonts w:ascii="標楷體" w:eastAsia="標楷體" w:hAnsi="標楷體" w:hint="eastAsia"/>
          <w:b/>
          <w:bCs/>
        </w:rPr>
        <w:t>合</w:t>
      </w:r>
      <w:r w:rsidRPr="00346F5E">
        <w:rPr>
          <w:rFonts w:ascii="標楷體" w:eastAsia="標楷體" w:hAnsi="標楷體" w:hint="eastAsia"/>
          <w:b/>
          <w:bCs/>
        </w:rPr>
        <w:t>格電子證書</w:t>
      </w:r>
    </w:p>
    <w:p w14:paraId="5FD2D350" w14:textId="6702F388" w:rsidR="00087976" w:rsidRPr="005E55AF" w:rsidRDefault="002F1B9A" w:rsidP="005E55AF">
      <w:pPr>
        <w:pStyle w:val="Default"/>
        <w:numPr>
          <w:ilvl w:val="0"/>
          <w:numId w:val="37"/>
        </w:numPr>
        <w:spacing w:line="288" w:lineRule="auto"/>
        <w:contextualSpacing/>
        <w:rPr>
          <w:rFonts w:ascii="Times New Roman" w:hAnsi="Times New Roman" w:cs="Times New Roman"/>
          <w:color w:val="000000" w:themeColor="text1"/>
        </w:rPr>
      </w:pPr>
      <w:r w:rsidRPr="005E55AF">
        <w:rPr>
          <w:rFonts w:ascii="Times New Roman" w:hAnsi="Times New Roman" w:cs="Times New Roman" w:hint="eastAsia"/>
          <w:color w:val="000000" w:themeColor="text1"/>
        </w:rPr>
        <w:t>考試成績</w:t>
      </w:r>
      <w:r w:rsidR="00087976" w:rsidRPr="009D4C32">
        <w:rPr>
          <w:rFonts w:ascii="Times New Roman" w:hAnsi="Times New Roman" w:cs="Times New Roman" w:hint="eastAsia"/>
          <w:color w:val="000000" w:themeColor="text1"/>
        </w:rPr>
        <w:t>將於</w:t>
      </w:r>
      <w:r w:rsidR="00FE6B55" w:rsidRPr="009D4C32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346F5E" w:rsidRPr="009D4C32">
        <w:rPr>
          <w:rFonts w:ascii="Times New Roman" w:hAnsi="Times New Roman" w:cs="Times New Roman"/>
          <w:color w:val="000000" w:themeColor="text1"/>
        </w:rPr>
        <w:t>115</w:t>
      </w:r>
      <w:r w:rsidR="00FE6B55" w:rsidRPr="009D4C32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346F5E" w:rsidRPr="009D4C32">
        <w:rPr>
          <w:rFonts w:ascii="Times New Roman" w:hAnsi="Times New Roman" w:cs="Times New Roman" w:hint="eastAsia"/>
          <w:color w:val="000000" w:themeColor="text1"/>
        </w:rPr>
        <w:t>年</w:t>
      </w:r>
      <w:r w:rsidR="00FE6B55" w:rsidRPr="009D4C32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346F5E" w:rsidRPr="009D4C32">
        <w:rPr>
          <w:rFonts w:ascii="Times New Roman" w:hAnsi="Times New Roman" w:cs="Times New Roman"/>
          <w:color w:val="000000" w:themeColor="text1"/>
        </w:rPr>
        <w:t>8</w:t>
      </w:r>
      <w:r w:rsidR="00FE6B55" w:rsidRPr="009D4C32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346F5E" w:rsidRPr="009D4C32">
        <w:rPr>
          <w:rFonts w:ascii="Times New Roman" w:hAnsi="Times New Roman" w:cs="Times New Roman" w:hint="eastAsia"/>
          <w:color w:val="000000" w:themeColor="text1"/>
        </w:rPr>
        <w:t>月</w:t>
      </w:r>
      <w:r w:rsidR="00FE6B55" w:rsidRPr="009D4C32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346F5E" w:rsidRPr="009D4C32">
        <w:rPr>
          <w:rFonts w:ascii="Times New Roman" w:hAnsi="Times New Roman" w:cs="Times New Roman"/>
          <w:color w:val="000000" w:themeColor="text1"/>
        </w:rPr>
        <w:t>3</w:t>
      </w:r>
      <w:r w:rsidR="00FE6B55" w:rsidRPr="009D4C32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346F5E" w:rsidRPr="009D4C32">
        <w:rPr>
          <w:rFonts w:ascii="Times New Roman" w:hAnsi="Times New Roman" w:cs="Times New Roman" w:hint="eastAsia"/>
          <w:color w:val="000000" w:themeColor="text1"/>
        </w:rPr>
        <w:t>日</w:t>
      </w:r>
      <w:r w:rsidR="00346F5E" w:rsidRPr="009D4C32">
        <w:rPr>
          <w:rFonts w:ascii="Times New Roman" w:hAnsi="Times New Roman" w:cs="Times New Roman"/>
          <w:color w:val="000000" w:themeColor="text1"/>
        </w:rPr>
        <w:t>(</w:t>
      </w:r>
      <w:proofErr w:type="gramStart"/>
      <w:r w:rsidR="00346F5E" w:rsidRPr="009D4C32">
        <w:rPr>
          <w:rFonts w:ascii="Times New Roman" w:hAnsi="Times New Roman" w:cs="Times New Roman" w:hint="eastAsia"/>
          <w:color w:val="000000" w:themeColor="text1"/>
        </w:rPr>
        <w:t>一</w:t>
      </w:r>
      <w:proofErr w:type="gramEnd"/>
      <w:r w:rsidR="00346F5E" w:rsidRPr="009D4C32">
        <w:rPr>
          <w:rFonts w:ascii="Times New Roman" w:hAnsi="Times New Roman" w:cs="Times New Roman"/>
          <w:color w:val="000000" w:themeColor="text1"/>
        </w:rPr>
        <w:t>)</w:t>
      </w:r>
      <w:r w:rsidR="00346F5E" w:rsidRPr="009D4C32">
        <w:rPr>
          <w:rFonts w:ascii="Times New Roman" w:hAnsi="Times New Roman" w:cs="Times New Roman" w:hint="eastAsia"/>
          <w:color w:val="000000" w:themeColor="text1"/>
        </w:rPr>
        <w:t>以電子郵件通知</w:t>
      </w:r>
      <w:r w:rsidR="00087976" w:rsidRPr="009D4C32">
        <w:rPr>
          <w:rFonts w:ascii="Times New Roman" w:hAnsi="Times New Roman" w:cs="Times New Roman" w:hint="eastAsia"/>
          <w:color w:val="000000" w:themeColor="text1"/>
        </w:rPr>
        <w:t>，</w:t>
      </w:r>
      <w:r w:rsidR="00346F5E" w:rsidRPr="009D4C32">
        <w:rPr>
          <w:rFonts w:ascii="Times New Roman" w:hAnsi="Times New Roman" w:cs="Times New Roman"/>
          <w:color w:val="000000" w:themeColor="text1"/>
        </w:rPr>
        <w:t>115</w:t>
      </w:r>
      <w:r w:rsidR="00FE6B55" w:rsidRPr="009D4C32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346F5E" w:rsidRPr="009D4C32">
        <w:rPr>
          <w:rFonts w:ascii="Times New Roman" w:hAnsi="Times New Roman" w:cs="Times New Roman" w:hint="eastAsia"/>
          <w:color w:val="000000" w:themeColor="text1"/>
        </w:rPr>
        <w:t>年</w:t>
      </w:r>
      <w:r w:rsidR="00FE6B55" w:rsidRPr="009D4C32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346F5E" w:rsidRPr="009D4C32">
        <w:rPr>
          <w:rFonts w:ascii="Times New Roman" w:hAnsi="Times New Roman" w:cs="Times New Roman"/>
          <w:color w:val="000000" w:themeColor="text1"/>
        </w:rPr>
        <w:t>8</w:t>
      </w:r>
      <w:r w:rsidR="00FE6B55" w:rsidRPr="009D4C32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346F5E" w:rsidRPr="009D4C32">
        <w:rPr>
          <w:rFonts w:ascii="Times New Roman" w:hAnsi="Times New Roman" w:cs="Times New Roman" w:hint="eastAsia"/>
          <w:color w:val="000000" w:themeColor="text1"/>
        </w:rPr>
        <w:t>月</w:t>
      </w:r>
      <w:r w:rsidR="00FE6B55" w:rsidRPr="009D4C32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346F5E" w:rsidRPr="009D4C32">
        <w:rPr>
          <w:rFonts w:ascii="Times New Roman" w:hAnsi="Times New Roman" w:cs="Times New Roman"/>
          <w:color w:val="000000" w:themeColor="text1"/>
        </w:rPr>
        <w:t>14</w:t>
      </w:r>
      <w:r w:rsidR="00FE6B55" w:rsidRPr="009D4C32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346F5E" w:rsidRPr="009D4C32">
        <w:rPr>
          <w:rFonts w:ascii="Times New Roman" w:hAnsi="Times New Roman" w:cs="Times New Roman" w:hint="eastAsia"/>
          <w:color w:val="000000" w:themeColor="text1"/>
        </w:rPr>
        <w:t>日</w:t>
      </w:r>
      <w:r w:rsidR="00346F5E" w:rsidRPr="009D4C32">
        <w:rPr>
          <w:rFonts w:ascii="Times New Roman" w:hAnsi="Times New Roman" w:cs="Times New Roman"/>
          <w:color w:val="000000" w:themeColor="text1"/>
        </w:rPr>
        <w:t>(</w:t>
      </w:r>
      <w:r w:rsidR="00346F5E" w:rsidRPr="009D4C32">
        <w:rPr>
          <w:rFonts w:ascii="Times New Roman" w:hAnsi="Times New Roman" w:cs="Times New Roman" w:hint="eastAsia"/>
          <w:color w:val="000000" w:themeColor="text1"/>
        </w:rPr>
        <w:t>五</w:t>
      </w:r>
      <w:r w:rsidR="00346F5E" w:rsidRPr="009D4C32">
        <w:rPr>
          <w:rFonts w:ascii="Times New Roman" w:hAnsi="Times New Roman" w:cs="Times New Roman"/>
          <w:color w:val="000000" w:themeColor="text1"/>
        </w:rPr>
        <w:t>)</w:t>
      </w:r>
      <w:r w:rsidR="00346F5E" w:rsidRPr="009D4C32">
        <w:rPr>
          <w:rFonts w:ascii="Times New Roman" w:hAnsi="Times New Roman" w:cs="Times New Roman" w:hint="eastAsia"/>
          <w:color w:val="000000" w:themeColor="text1"/>
        </w:rPr>
        <w:t>以電子郵件寄送</w:t>
      </w:r>
      <w:r w:rsidR="00A770F4" w:rsidRPr="009D4C32">
        <w:rPr>
          <w:rFonts w:ascii="Times New Roman" w:hAnsi="Times New Roman" w:cs="Times New Roman" w:hint="eastAsia"/>
          <w:color w:val="000000" w:themeColor="text1"/>
        </w:rPr>
        <w:t>合</w:t>
      </w:r>
      <w:r w:rsidR="00087976" w:rsidRPr="009D4C32">
        <w:rPr>
          <w:rFonts w:ascii="Times New Roman" w:hAnsi="Times New Roman" w:cs="Times New Roman" w:hint="eastAsia"/>
          <w:color w:val="000000" w:themeColor="text1"/>
        </w:rPr>
        <w:t>格電子證書，</w:t>
      </w:r>
      <w:proofErr w:type="gramStart"/>
      <w:r w:rsidR="00087976" w:rsidRPr="009D4C32">
        <w:rPr>
          <w:rFonts w:ascii="Times New Roman" w:hAnsi="Times New Roman" w:cs="Times New Roman" w:hint="eastAsia"/>
          <w:color w:val="000000" w:themeColor="text1"/>
        </w:rPr>
        <w:t>不</w:t>
      </w:r>
      <w:proofErr w:type="gramEnd"/>
      <w:r w:rsidR="00087976" w:rsidRPr="009D4C32">
        <w:rPr>
          <w:rFonts w:ascii="Times New Roman" w:hAnsi="Times New Roman" w:cs="Times New Roman" w:hint="eastAsia"/>
          <w:color w:val="000000" w:themeColor="text1"/>
        </w:rPr>
        <w:t>另寄送紙本證書。</w:t>
      </w:r>
    </w:p>
    <w:p w14:paraId="663F0917" w14:textId="5C67213F" w:rsidR="00087976" w:rsidRPr="00981C21" w:rsidRDefault="00087976" w:rsidP="00981C21">
      <w:pPr>
        <w:pStyle w:val="Default"/>
        <w:numPr>
          <w:ilvl w:val="0"/>
          <w:numId w:val="37"/>
        </w:numPr>
        <w:spacing w:line="288" w:lineRule="auto"/>
        <w:contextualSpacing/>
        <w:rPr>
          <w:rFonts w:ascii="Times New Roman" w:hAnsi="Times New Roman" w:cs="Times New Roman"/>
          <w:color w:val="000000" w:themeColor="text1"/>
        </w:rPr>
      </w:pPr>
      <w:r w:rsidRPr="00981C21">
        <w:rPr>
          <w:rFonts w:ascii="Times New Roman" w:hAnsi="Times New Roman" w:cs="Times New Roman" w:hint="eastAsia"/>
          <w:color w:val="000000" w:themeColor="text1"/>
        </w:rPr>
        <w:lastRenderedPageBreak/>
        <w:t>未</w:t>
      </w:r>
      <w:r w:rsidR="00346F5E" w:rsidRPr="00981C21">
        <w:rPr>
          <w:rFonts w:ascii="Times New Roman" w:hAnsi="Times New Roman" w:cs="Times New Roman" w:hint="eastAsia"/>
          <w:color w:val="000000" w:themeColor="text1"/>
        </w:rPr>
        <w:t>收到</w:t>
      </w:r>
      <w:r w:rsidR="00C62F7C" w:rsidRPr="00981C21">
        <w:rPr>
          <w:rFonts w:ascii="Times New Roman" w:hAnsi="Times New Roman" w:cs="Times New Roman" w:hint="eastAsia"/>
          <w:color w:val="000000" w:themeColor="text1"/>
        </w:rPr>
        <w:t>考試成績</w:t>
      </w:r>
      <w:r w:rsidR="009F33E8" w:rsidRPr="00981C21">
        <w:rPr>
          <w:rFonts w:ascii="Times New Roman" w:hAnsi="Times New Roman" w:cs="Times New Roman" w:hint="eastAsia"/>
          <w:color w:val="000000" w:themeColor="text1"/>
        </w:rPr>
        <w:t>通知或</w:t>
      </w:r>
      <w:r w:rsidR="00A770F4" w:rsidRPr="00981C21">
        <w:rPr>
          <w:rFonts w:ascii="Times New Roman" w:hAnsi="Times New Roman" w:cs="Times New Roman" w:hint="eastAsia"/>
          <w:color w:val="000000" w:themeColor="text1"/>
        </w:rPr>
        <w:t>合</w:t>
      </w:r>
      <w:r w:rsidRPr="00981C21">
        <w:rPr>
          <w:rFonts w:ascii="Times New Roman" w:hAnsi="Times New Roman" w:cs="Times New Roman" w:hint="eastAsia"/>
          <w:color w:val="000000" w:themeColor="text1"/>
        </w:rPr>
        <w:t>格電子證書，請聯繫</w:t>
      </w:r>
      <w:r w:rsidR="00346F5E" w:rsidRPr="00981C21">
        <w:rPr>
          <w:rFonts w:ascii="Times New Roman" w:hAnsi="Times New Roman" w:cs="Times New Roman" w:hint="eastAsia"/>
          <w:color w:val="000000" w:themeColor="text1"/>
        </w:rPr>
        <w:t>考試聯絡人</w:t>
      </w:r>
      <w:r w:rsidRPr="00981C21">
        <w:rPr>
          <w:rFonts w:ascii="Times New Roman" w:hAnsi="Times New Roman" w:cs="Times New Roman" w:hint="eastAsia"/>
          <w:color w:val="000000" w:themeColor="text1"/>
        </w:rPr>
        <w:t>洽詢。</w:t>
      </w:r>
    </w:p>
    <w:p w14:paraId="0425E8E0" w14:textId="1C6B71B2" w:rsidR="00087976" w:rsidRPr="00346F5E" w:rsidRDefault="00346F5E" w:rsidP="001614CF">
      <w:pPr>
        <w:spacing w:after="0" w:line="288" w:lineRule="auto"/>
        <w:rPr>
          <w:rFonts w:ascii="標楷體" w:eastAsia="標楷體" w:hAnsi="標楷體"/>
          <w:b/>
          <w:bCs/>
        </w:rPr>
      </w:pPr>
      <w:r w:rsidRPr="00346F5E">
        <w:rPr>
          <w:rFonts w:ascii="標楷體" w:eastAsia="標楷體" w:hAnsi="標楷體" w:hint="eastAsia"/>
          <w:b/>
          <w:bCs/>
        </w:rPr>
        <w:t>拾壹、</w:t>
      </w:r>
      <w:r w:rsidR="00A770F4">
        <w:rPr>
          <w:rFonts w:ascii="標楷體" w:eastAsia="標楷體" w:hAnsi="標楷體" w:hint="eastAsia"/>
          <w:b/>
          <w:bCs/>
        </w:rPr>
        <w:t>合</w:t>
      </w:r>
      <w:r w:rsidR="00087976" w:rsidRPr="00346F5E">
        <w:rPr>
          <w:rFonts w:ascii="標楷體" w:eastAsia="標楷體" w:hAnsi="標楷體" w:hint="eastAsia"/>
          <w:b/>
          <w:bCs/>
        </w:rPr>
        <w:t>格標準</w:t>
      </w:r>
    </w:p>
    <w:p w14:paraId="116F1755" w14:textId="7F86B614" w:rsidR="00087976" w:rsidRPr="00F6714D" w:rsidRDefault="00346F5E" w:rsidP="001614CF">
      <w:pPr>
        <w:pStyle w:val="Default"/>
        <w:spacing w:line="288" w:lineRule="auto"/>
        <w:ind w:left="482"/>
      </w:pPr>
      <w:r w:rsidRPr="00F6714D">
        <w:rPr>
          <w:rFonts w:hint="eastAsia"/>
        </w:rPr>
        <w:t>應試者須完成全部科目之應試，始得列入成績評定，未完成全部科目者，考試成績不予</w:t>
      </w:r>
      <w:proofErr w:type="gramStart"/>
      <w:r w:rsidRPr="00F6714D">
        <w:rPr>
          <w:rFonts w:hint="eastAsia"/>
        </w:rPr>
        <w:t>採</w:t>
      </w:r>
      <w:proofErr w:type="gramEnd"/>
      <w:r w:rsidRPr="00F6714D">
        <w:rPr>
          <w:rFonts w:hint="eastAsia"/>
        </w:rPr>
        <w:t>計；</w:t>
      </w:r>
      <w:r w:rsidR="00087976" w:rsidRPr="00F6714D">
        <w:rPr>
          <w:rFonts w:hint="eastAsia"/>
        </w:rPr>
        <w:t>本考試</w:t>
      </w:r>
      <w:r w:rsidRPr="00F6714D">
        <w:rPr>
          <w:rFonts w:hint="eastAsia"/>
        </w:rPr>
        <w:t>每一科目</w:t>
      </w:r>
      <w:r w:rsidR="00087976" w:rsidRPr="009D4C32">
        <w:rPr>
          <w:rFonts w:hint="eastAsia"/>
          <w:color w:val="000000" w:themeColor="text1"/>
        </w:rPr>
        <w:t>以</w:t>
      </w:r>
      <w:r w:rsidR="00FE6B55" w:rsidRPr="009D4C32">
        <w:rPr>
          <w:rFonts w:hint="eastAsia"/>
          <w:color w:val="000000" w:themeColor="text1"/>
        </w:rPr>
        <w:t xml:space="preserve"> </w:t>
      </w:r>
      <w:r w:rsidR="00087976" w:rsidRPr="009D4C32">
        <w:rPr>
          <w:color w:val="000000" w:themeColor="text1"/>
        </w:rPr>
        <w:t>100</w:t>
      </w:r>
      <w:r w:rsidR="00FE6B55" w:rsidRPr="009D4C32">
        <w:rPr>
          <w:rFonts w:hint="eastAsia"/>
          <w:color w:val="000000" w:themeColor="text1"/>
        </w:rPr>
        <w:t xml:space="preserve"> </w:t>
      </w:r>
      <w:r w:rsidR="001A5351" w:rsidRPr="009D4C32">
        <w:rPr>
          <w:rFonts w:hint="eastAsia"/>
          <w:color w:val="000000" w:themeColor="text1"/>
        </w:rPr>
        <w:t>分</w:t>
      </w:r>
      <w:r w:rsidR="00087976" w:rsidRPr="009D4C32">
        <w:rPr>
          <w:color w:val="000000" w:themeColor="text1"/>
        </w:rPr>
        <w:t>為滿分，</w:t>
      </w:r>
      <w:r w:rsidR="00C0239C" w:rsidRPr="009D4C32">
        <w:rPr>
          <w:rFonts w:hint="eastAsia"/>
          <w:color w:val="000000" w:themeColor="text1"/>
        </w:rPr>
        <w:t>平均</w:t>
      </w:r>
      <w:r w:rsidR="00087976" w:rsidRPr="009D4C32">
        <w:rPr>
          <w:rFonts w:hint="eastAsia"/>
          <w:color w:val="000000" w:themeColor="text1"/>
        </w:rPr>
        <w:t>達</w:t>
      </w:r>
      <w:r w:rsidR="00FE6B55" w:rsidRPr="009D4C32">
        <w:rPr>
          <w:rFonts w:hint="eastAsia"/>
          <w:color w:val="000000" w:themeColor="text1"/>
        </w:rPr>
        <w:t xml:space="preserve"> </w:t>
      </w:r>
      <w:r w:rsidR="00C0239C" w:rsidRPr="009D4C32">
        <w:rPr>
          <w:color w:val="000000" w:themeColor="text1"/>
        </w:rPr>
        <w:t>6</w:t>
      </w:r>
      <w:r w:rsidR="00087976" w:rsidRPr="009D4C32">
        <w:rPr>
          <w:color w:val="000000" w:themeColor="text1"/>
        </w:rPr>
        <w:t>0</w:t>
      </w:r>
      <w:r w:rsidR="00FE6B55" w:rsidRPr="009D4C32">
        <w:rPr>
          <w:rFonts w:hint="eastAsia"/>
          <w:color w:val="000000" w:themeColor="text1"/>
        </w:rPr>
        <w:t xml:space="preserve"> </w:t>
      </w:r>
      <w:r w:rsidR="00087976" w:rsidRPr="009D4C32">
        <w:rPr>
          <w:color w:val="000000" w:themeColor="text1"/>
        </w:rPr>
        <w:t>分</w:t>
      </w:r>
      <w:r w:rsidR="00FE6B55" w:rsidRPr="009D4C32">
        <w:rPr>
          <w:rFonts w:hint="eastAsia"/>
          <w:color w:val="000000" w:themeColor="text1"/>
        </w:rPr>
        <w:t>以上</w:t>
      </w:r>
      <w:r w:rsidR="00C0239C" w:rsidRPr="009D4C32">
        <w:rPr>
          <w:rFonts w:hint="eastAsia"/>
          <w:color w:val="000000" w:themeColor="text1"/>
        </w:rPr>
        <w:t>且無任</w:t>
      </w:r>
      <w:proofErr w:type="gramStart"/>
      <w:r w:rsidR="00C0239C" w:rsidRPr="009D4C32">
        <w:rPr>
          <w:rFonts w:hint="eastAsia"/>
          <w:color w:val="000000" w:themeColor="text1"/>
        </w:rPr>
        <w:t>一</w:t>
      </w:r>
      <w:proofErr w:type="gramEnd"/>
      <w:r w:rsidR="00C0239C" w:rsidRPr="009D4C32">
        <w:rPr>
          <w:rFonts w:hint="eastAsia"/>
          <w:color w:val="000000" w:themeColor="text1"/>
        </w:rPr>
        <w:t>科</w:t>
      </w:r>
      <w:r w:rsidR="00B34356" w:rsidRPr="009D4C32">
        <w:rPr>
          <w:rFonts w:hint="eastAsia"/>
          <w:color w:val="000000" w:themeColor="text1"/>
        </w:rPr>
        <w:t>目</w:t>
      </w:r>
      <w:r w:rsidR="00C0239C" w:rsidRPr="009D4C32">
        <w:rPr>
          <w:rFonts w:hint="eastAsia"/>
          <w:color w:val="000000" w:themeColor="text1"/>
        </w:rPr>
        <w:t>低於</w:t>
      </w:r>
      <w:r w:rsidR="00FE6B55" w:rsidRPr="009D4C32">
        <w:rPr>
          <w:rFonts w:hint="eastAsia"/>
          <w:color w:val="000000" w:themeColor="text1"/>
        </w:rPr>
        <w:t xml:space="preserve"> </w:t>
      </w:r>
      <w:r w:rsidR="00C0239C" w:rsidRPr="009D4C32">
        <w:rPr>
          <w:color w:val="000000" w:themeColor="text1"/>
        </w:rPr>
        <w:t>30</w:t>
      </w:r>
      <w:r w:rsidR="00FE6B55" w:rsidRPr="009D4C32">
        <w:rPr>
          <w:rFonts w:hint="eastAsia"/>
          <w:color w:val="000000" w:themeColor="text1"/>
        </w:rPr>
        <w:t xml:space="preserve"> </w:t>
      </w:r>
      <w:r w:rsidR="00C0239C" w:rsidRPr="009D4C32">
        <w:rPr>
          <w:color w:val="000000" w:themeColor="text1"/>
        </w:rPr>
        <w:t>分</w:t>
      </w:r>
      <w:r w:rsidR="00C0239C" w:rsidRPr="009D4C32">
        <w:rPr>
          <w:rFonts w:hint="eastAsia"/>
          <w:color w:val="000000" w:themeColor="text1"/>
        </w:rPr>
        <w:t>者為</w:t>
      </w:r>
      <w:r w:rsidR="001A5351" w:rsidRPr="009D4C32">
        <w:rPr>
          <w:rFonts w:hint="eastAsia"/>
          <w:color w:val="000000" w:themeColor="text1"/>
        </w:rPr>
        <w:t>合</w:t>
      </w:r>
      <w:r w:rsidR="00C0239C" w:rsidRPr="009D4C32">
        <w:rPr>
          <w:rFonts w:hint="eastAsia"/>
          <w:color w:val="000000" w:themeColor="text1"/>
        </w:rPr>
        <w:t>格</w:t>
      </w:r>
      <w:r w:rsidR="00C0239C" w:rsidRPr="00F6714D">
        <w:rPr>
          <w:rFonts w:hint="eastAsia"/>
        </w:rPr>
        <w:t>，</w:t>
      </w:r>
      <w:r w:rsidR="00ED6BF3" w:rsidRPr="00F6714D">
        <w:rPr>
          <w:rFonts w:hint="eastAsia"/>
        </w:rPr>
        <w:t>將發予「寵物食品管理及配方師培訓課程參加資格考試」</w:t>
      </w:r>
      <w:r w:rsidR="00ED6BF3" w:rsidRPr="009D4C32">
        <w:rPr>
          <w:rFonts w:hint="eastAsia"/>
          <w:color w:val="000000" w:themeColor="text1"/>
        </w:rPr>
        <w:t>中文</w:t>
      </w:r>
      <w:r w:rsidR="00A770F4" w:rsidRPr="009D4C32">
        <w:rPr>
          <w:rFonts w:hint="eastAsia"/>
          <w:color w:val="000000" w:themeColor="text1"/>
        </w:rPr>
        <w:t>合</w:t>
      </w:r>
      <w:r w:rsidR="00ED6BF3" w:rsidRPr="009D4C32">
        <w:rPr>
          <w:rFonts w:hint="eastAsia"/>
          <w:color w:val="000000" w:themeColor="text1"/>
        </w:rPr>
        <w:t>格電子證書，可作為</w:t>
      </w:r>
      <w:r w:rsidR="00EC64D1" w:rsidRPr="009D4C32">
        <w:rPr>
          <w:rFonts w:hint="eastAsia"/>
          <w:color w:val="000000" w:themeColor="text1"/>
        </w:rPr>
        <w:t>報名後續培訓</w:t>
      </w:r>
      <w:r w:rsidR="00FE6B55" w:rsidRPr="009D4C32">
        <w:rPr>
          <w:rFonts w:hint="eastAsia"/>
          <w:color w:val="000000" w:themeColor="text1"/>
        </w:rPr>
        <w:t>「寵物食品管理學程」</w:t>
      </w:r>
      <w:r w:rsidR="00ED6BF3" w:rsidRPr="009D4C32">
        <w:rPr>
          <w:color w:val="000000" w:themeColor="text1"/>
        </w:rPr>
        <w:t>之依據</w:t>
      </w:r>
      <w:r w:rsidRPr="009D4C32">
        <w:rPr>
          <w:rFonts w:hint="eastAsia"/>
          <w:color w:val="000000" w:themeColor="text1"/>
        </w:rPr>
        <w:t>。</w:t>
      </w:r>
    </w:p>
    <w:p w14:paraId="4EB03BE3" w14:textId="1AE67EF6" w:rsidR="00087976" w:rsidRPr="00C2192B" w:rsidRDefault="00087976" w:rsidP="001614CF">
      <w:pPr>
        <w:spacing w:after="0" w:line="288" w:lineRule="auto"/>
        <w:rPr>
          <w:rFonts w:ascii="標楷體" w:eastAsia="標楷體" w:hAnsi="標楷體"/>
          <w:b/>
          <w:bCs/>
          <w:color w:val="000000" w:themeColor="text1"/>
        </w:rPr>
      </w:pPr>
      <w:r w:rsidRPr="00C2192B">
        <w:rPr>
          <w:rFonts w:ascii="標楷體" w:eastAsia="標楷體" w:hAnsi="標楷體" w:hint="eastAsia"/>
          <w:b/>
          <w:bCs/>
          <w:color w:val="000000" w:themeColor="text1"/>
        </w:rPr>
        <w:t>拾</w:t>
      </w:r>
      <w:r w:rsidR="0024614A" w:rsidRPr="00C2192B">
        <w:rPr>
          <w:rFonts w:ascii="標楷體" w:eastAsia="標楷體" w:hAnsi="標楷體" w:hint="eastAsia"/>
          <w:b/>
          <w:bCs/>
          <w:color w:val="000000" w:themeColor="text1"/>
        </w:rPr>
        <w:t>貳</w:t>
      </w:r>
      <w:r w:rsidRPr="00C2192B">
        <w:rPr>
          <w:rFonts w:ascii="標楷體" w:eastAsia="標楷體" w:hAnsi="標楷體" w:hint="eastAsia"/>
          <w:b/>
          <w:bCs/>
          <w:color w:val="000000" w:themeColor="text1"/>
        </w:rPr>
        <w:t>、</w:t>
      </w:r>
      <w:r w:rsidR="002F1B9A" w:rsidRPr="00C2192B">
        <w:rPr>
          <w:rFonts w:ascii="標楷體" w:eastAsia="標楷體" w:hAnsi="標楷體" w:hint="eastAsia"/>
          <w:b/>
          <w:bCs/>
          <w:color w:val="000000" w:themeColor="text1"/>
        </w:rPr>
        <w:t>複查成績</w:t>
      </w:r>
    </w:p>
    <w:p w14:paraId="5A22CDF2" w14:textId="7A6C37E0" w:rsidR="00087976" w:rsidRPr="00981C21" w:rsidRDefault="00087976" w:rsidP="00981C21">
      <w:pPr>
        <w:pStyle w:val="Default"/>
        <w:numPr>
          <w:ilvl w:val="0"/>
          <w:numId w:val="38"/>
        </w:numPr>
        <w:spacing w:line="288" w:lineRule="auto"/>
        <w:contextualSpacing/>
        <w:rPr>
          <w:rFonts w:ascii="Times New Roman" w:hAnsi="Times New Roman" w:cs="Times New Roman"/>
          <w:color w:val="000000" w:themeColor="text1"/>
        </w:rPr>
      </w:pPr>
      <w:r w:rsidRPr="00981C21">
        <w:rPr>
          <w:rFonts w:ascii="Times New Roman" w:hAnsi="Times New Roman" w:cs="Times New Roman" w:hint="eastAsia"/>
          <w:color w:val="000000" w:themeColor="text1"/>
        </w:rPr>
        <w:t>申請</w:t>
      </w:r>
      <w:r w:rsidR="0024614A" w:rsidRPr="00981C21">
        <w:rPr>
          <w:rFonts w:ascii="Times New Roman" w:hAnsi="Times New Roman" w:cs="Times New Roman" w:hint="eastAsia"/>
          <w:color w:val="000000" w:themeColor="text1"/>
        </w:rPr>
        <w:t>方式</w:t>
      </w:r>
    </w:p>
    <w:p w14:paraId="5EFF4857" w14:textId="77777777" w:rsidR="00074708" w:rsidRDefault="00455C55" w:rsidP="00074708">
      <w:pPr>
        <w:spacing w:after="0" w:line="288" w:lineRule="auto"/>
        <w:ind w:leftChars="40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考試</w:t>
      </w:r>
      <w:r w:rsidR="00C2192B">
        <w:rPr>
          <w:rFonts w:ascii="標楷體" w:eastAsia="標楷體" w:hAnsi="標楷體" w:hint="eastAsia"/>
        </w:rPr>
        <w:t>成績通知</w:t>
      </w:r>
      <w:r w:rsidR="00087976" w:rsidRPr="00087976">
        <w:rPr>
          <w:rFonts w:ascii="標楷體" w:eastAsia="標楷體" w:hAnsi="標楷體" w:hint="eastAsia"/>
        </w:rPr>
        <w:t>後，應考人若需申請複查，請於</w:t>
      </w:r>
      <w:r w:rsidR="00C2192B" w:rsidRPr="00C2192B">
        <w:rPr>
          <w:rFonts w:ascii="標楷體" w:eastAsia="標楷體" w:hAnsi="標楷體" w:hint="eastAsia"/>
        </w:rPr>
        <w:t xml:space="preserve">115 年 </w:t>
      </w:r>
      <w:r w:rsidR="00C2192B">
        <w:rPr>
          <w:rFonts w:ascii="標楷體" w:eastAsia="標楷體" w:hAnsi="標楷體" w:hint="eastAsia"/>
        </w:rPr>
        <w:t>8</w:t>
      </w:r>
      <w:r w:rsidR="00C2192B" w:rsidRPr="00C2192B">
        <w:rPr>
          <w:rFonts w:ascii="標楷體" w:eastAsia="標楷體" w:hAnsi="標楷體" w:hint="eastAsia"/>
        </w:rPr>
        <w:t xml:space="preserve"> 月 </w:t>
      </w:r>
      <w:r w:rsidR="00C2192B">
        <w:rPr>
          <w:rFonts w:ascii="標楷體" w:eastAsia="標楷體" w:hAnsi="標楷體" w:hint="eastAsia"/>
        </w:rPr>
        <w:t>4</w:t>
      </w:r>
      <w:r w:rsidR="00C2192B" w:rsidRPr="00C2192B">
        <w:rPr>
          <w:rFonts w:ascii="標楷體" w:eastAsia="標楷體" w:hAnsi="標楷體" w:hint="eastAsia"/>
        </w:rPr>
        <w:t xml:space="preserve"> 日(</w:t>
      </w:r>
      <w:r w:rsidR="00C2192B">
        <w:rPr>
          <w:rFonts w:ascii="標楷體" w:eastAsia="標楷體" w:hAnsi="標楷體" w:hint="eastAsia"/>
        </w:rPr>
        <w:t>二</w:t>
      </w:r>
      <w:r w:rsidR="00C2192B" w:rsidRPr="00C2192B">
        <w:rPr>
          <w:rFonts w:ascii="標楷體" w:eastAsia="標楷體" w:hAnsi="標楷體" w:hint="eastAsia"/>
        </w:rPr>
        <w:t xml:space="preserve">)至 </w:t>
      </w:r>
      <w:r w:rsidR="00C2192B">
        <w:rPr>
          <w:rFonts w:ascii="標楷體" w:eastAsia="標楷體" w:hAnsi="標楷體" w:hint="eastAsia"/>
        </w:rPr>
        <w:t>8</w:t>
      </w:r>
      <w:r w:rsidR="00C2192B" w:rsidRPr="00C2192B">
        <w:rPr>
          <w:rFonts w:ascii="標楷體" w:eastAsia="標楷體" w:hAnsi="標楷體" w:hint="eastAsia"/>
        </w:rPr>
        <w:t xml:space="preserve"> 月 </w:t>
      </w:r>
      <w:r w:rsidR="00C2192B">
        <w:rPr>
          <w:rFonts w:ascii="標楷體" w:eastAsia="標楷體" w:hAnsi="標楷體" w:hint="eastAsia"/>
        </w:rPr>
        <w:t>6</w:t>
      </w:r>
      <w:r w:rsidR="00C2192B" w:rsidRPr="00C2192B">
        <w:rPr>
          <w:rFonts w:ascii="標楷體" w:eastAsia="標楷體" w:hAnsi="標楷體" w:hint="eastAsia"/>
        </w:rPr>
        <w:t xml:space="preserve"> 日(</w:t>
      </w:r>
      <w:r w:rsidR="00C2192B">
        <w:rPr>
          <w:rFonts w:ascii="標楷體" w:eastAsia="標楷體" w:hAnsi="標楷體" w:hint="eastAsia"/>
        </w:rPr>
        <w:t>四</w:t>
      </w:r>
      <w:r w:rsidR="00C2192B" w:rsidRPr="00C2192B">
        <w:rPr>
          <w:rFonts w:ascii="標楷體" w:eastAsia="標楷體" w:hAnsi="標楷體" w:hint="eastAsia"/>
        </w:rPr>
        <w:t>)</w:t>
      </w:r>
      <w:r w:rsidR="0024614A">
        <w:rPr>
          <w:rFonts w:ascii="標楷體" w:eastAsia="標楷體" w:hAnsi="標楷體" w:hint="eastAsia"/>
        </w:rPr>
        <w:t>以電子郵件向本考試聯絡人</w:t>
      </w:r>
      <w:r w:rsidR="00087976" w:rsidRPr="00087976">
        <w:rPr>
          <w:rFonts w:ascii="標楷體" w:eastAsia="標楷體" w:hAnsi="標楷體" w:hint="eastAsia"/>
        </w:rPr>
        <w:t>申請，逾期恕不受理。</w:t>
      </w:r>
    </w:p>
    <w:p w14:paraId="7ABA5817" w14:textId="0DBBC8F2" w:rsidR="00074708" w:rsidRPr="00074708" w:rsidRDefault="00074708" w:rsidP="00074708">
      <w:pPr>
        <w:pStyle w:val="Default"/>
        <w:numPr>
          <w:ilvl w:val="0"/>
          <w:numId w:val="38"/>
        </w:numPr>
        <w:spacing w:line="288" w:lineRule="auto"/>
        <w:contextualSpacing/>
        <w:rPr>
          <w:rFonts w:ascii="Times New Roman" w:hAnsi="Times New Roman" w:cs="Times New Roman"/>
          <w:color w:val="000000" w:themeColor="text1"/>
        </w:rPr>
      </w:pPr>
      <w:r w:rsidRPr="00074708">
        <w:rPr>
          <w:rFonts w:ascii="Times New Roman" w:hAnsi="Times New Roman" w:cs="Times New Roman"/>
          <w:color w:val="000000" w:themeColor="text1"/>
        </w:rPr>
        <w:t>承辦單位將調出應考人之試卷及考試成績，將各項評分及評分總和之複查結果復知。</w:t>
      </w:r>
    </w:p>
    <w:p w14:paraId="5D8FCFCA" w14:textId="1B0B2F2C" w:rsidR="00087976" w:rsidRPr="00981C21" w:rsidRDefault="00087976" w:rsidP="00981C21">
      <w:pPr>
        <w:pStyle w:val="Default"/>
        <w:numPr>
          <w:ilvl w:val="0"/>
          <w:numId w:val="38"/>
        </w:numPr>
        <w:spacing w:line="288" w:lineRule="auto"/>
        <w:contextualSpacing/>
        <w:rPr>
          <w:rFonts w:ascii="Times New Roman" w:hAnsi="Times New Roman" w:cs="Times New Roman"/>
          <w:color w:val="000000" w:themeColor="text1"/>
        </w:rPr>
      </w:pPr>
      <w:r w:rsidRPr="00981C21">
        <w:rPr>
          <w:rFonts w:ascii="Times New Roman" w:hAnsi="Times New Roman" w:cs="Times New Roman" w:hint="eastAsia"/>
          <w:color w:val="000000" w:themeColor="text1"/>
        </w:rPr>
        <w:t>申請複查成績以一次為限，應考人不得為下列行為：</w:t>
      </w:r>
    </w:p>
    <w:p w14:paraId="433702D3" w14:textId="281C8565" w:rsidR="00074708" w:rsidRPr="00074708" w:rsidRDefault="00074708" w:rsidP="00074708">
      <w:pPr>
        <w:pStyle w:val="Default"/>
        <w:spacing w:line="288" w:lineRule="auto"/>
        <w:ind w:left="960"/>
        <w:contextualSpacing/>
        <w:rPr>
          <w:rFonts w:hAnsi="標楷體" w:cstheme="minorBidi"/>
          <w:color w:val="auto"/>
          <w:kern w:val="2"/>
        </w:rPr>
      </w:pPr>
      <w:r w:rsidRPr="00074708">
        <w:rPr>
          <w:rFonts w:hAnsi="標楷體" w:cstheme="minorBidi" w:hint="eastAsia"/>
          <w:color w:val="auto"/>
          <w:kern w:val="2"/>
        </w:rPr>
        <w:t>(</w:t>
      </w:r>
      <w:proofErr w:type="gramStart"/>
      <w:r w:rsidRPr="00074708">
        <w:rPr>
          <w:rFonts w:hAnsi="標楷體" w:cstheme="minorBidi" w:hint="eastAsia"/>
          <w:color w:val="auto"/>
          <w:kern w:val="2"/>
        </w:rPr>
        <w:t>一</w:t>
      </w:r>
      <w:proofErr w:type="gramEnd"/>
      <w:r w:rsidRPr="00074708">
        <w:rPr>
          <w:rFonts w:hAnsi="標楷體" w:cstheme="minorBidi" w:hint="eastAsia"/>
          <w:color w:val="auto"/>
          <w:kern w:val="2"/>
        </w:rPr>
        <w:t>) 要求重新評閱</w:t>
      </w:r>
      <w:r w:rsidR="00B63A4B">
        <w:rPr>
          <w:rFonts w:hAnsi="標楷體" w:cstheme="minorBidi" w:hint="eastAsia"/>
          <w:color w:val="auto"/>
          <w:kern w:val="2"/>
        </w:rPr>
        <w:t>。</w:t>
      </w:r>
    </w:p>
    <w:p w14:paraId="307438DD" w14:textId="5B8676E4" w:rsidR="00074708" w:rsidRPr="00074708" w:rsidRDefault="00074708" w:rsidP="00074708">
      <w:pPr>
        <w:pStyle w:val="Default"/>
        <w:spacing w:line="288" w:lineRule="auto"/>
        <w:ind w:left="960"/>
        <w:contextualSpacing/>
        <w:rPr>
          <w:rFonts w:hAnsi="標楷體" w:cstheme="minorBidi"/>
          <w:color w:val="auto"/>
          <w:kern w:val="2"/>
        </w:rPr>
      </w:pPr>
      <w:r>
        <w:rPr>
          <w:rFonts w:hAnsi="標楷體" w:cstheme="minorBidi" w:hint="eastAsia"/>
          <w:color w:val="auto"/>
          <w:kern w:val="2"/>
        </w:rPr>
        <w:t>(</w:t>
      </w:r>
      <w:r w:rsidRPr="00074708">
        <w:rPr>
          <w:rFonts w:hAnsi="標楷體" w:cstheme="minorBidi" w:hint="eastAsia"/>
          <w:color w:val="auto"/>
          <w:kern w:val="2"/>
        </w:rPr>
        <w:t>二</w:t>
      </w:r>
      <w:proofErr w:type="gramStart"/>
      <w:r w:rsidRPr="00074708">
        <w:rPr>
          <w:rFonts w:hAnsi="標楷體" w:cstheme="minorBidi" w:hint="eastAsia"/>
          <w:color w:val="auto"/>
          <w:kern w:val="2"/>
        </w:rPr>
        <w:t>）</w:t>
      </w:r>
      <w:proofErr w:type="gramEnd"/>
      <w:r w:rsidRPr="00074708">
        <w:rPr>
          <w:rFonts w:hAnsi="標楷體" w:cstheme="minorBidi" w:hint="eastAsia"/>
          <w:color w:val="auto"/>
          <w:kern w:val="2"/>
        </w:rPr>
        <w:t>申請閱覽試題。</w:t>
      </w:r>
    </w:p>
    <w:p w14:paraId="75B63273" w14:textId="77777777" w:rsidR="00074708" w:rsidRPr="00074708" w:rsidRDefault="00074708" w:rsidP="00074708">
      <w:pPr>
        <w:pStyle w:val="Default"/>
        <w:spacing w:line="288" w:lineRule="auto"/>
        <w:ind w:left="960"/>
        <w:contextualSpacing/>
        <w:rPr>
          <w:rFonts w:hAnsi="標楷體" w:cstheme="minorBidi"/>
          <w:color w:val="auto"/>
          <w:kern w:val="2"/>
        </w:rPr>
      </w:pPr>
      <w:r w:rsidRPr="00074708">
        <w:rPr>
          <w:rFonts w:hAnsi="標楷體" w:cstheme="minorBidi" w:hint="eastAsia"/>
          <w:color w:val="auto"/>
          <w:kern w:val="2"/>
        </w:rPr>
        <w:t>(三</w:t>
      </w:r>
      <w:proofErr w:type="gramStart"/>
      <w:r w:rsidRPr="00074708">
        <w:rPr>
          <w:rFonts w:hAnsi="標楷體" w:cstheme="minorBidi" w:hint="eastAsia"/>
          <w:color w:val="auto"/>
          <w:kern w:val="2"/>
        </w:rPr>
        <w:t>）</w:t>
      </w:r>
      <w:proofErr w:type="gramEnd"/>
      <w:r w:rsidRPr="00074708">
        <w:rPr>
          <w:rFonts w:hAnsi="標楷體" w:cstheme="minorBidi" w:hint="eastAsia"/>
          <w:color w:val="auto"/>
          <w:kern w:val="2"/>
        </w:rPr>
        <w:t>申請任何複製行為。</w:t>
      </w:r>
    </w:p>
    <w:p w14:paraId="69BA6082" w14:textId="77777777" w:rsidR="00074708" w:rsidRPr="00074708" w:rsidRDefault="00074708" w:rsidP="00074708">
      <w:pPr>
        <w:pStyle w:val="Default"/>
        <w:spacing w:line="288" w:lineRule="auto"/>
        <w:ind w:left="960"/>
        <w:contextualSpacing/>
        <w:rPr>
          <w:rFonts w:hAnsi="標楷體" w:cstheme="minorBidi"/>
          <w:color w:val="auto"/>
          <w:kern w:val="2"/>
        </w:rPr>
      </w:pPr>
      <w:r w:rsidRPr="00074708">
        <w:rPr>
          <w:rFonts w:hAnsi="標楷體" w:cstheme="minorBidi" w:hint="eastAsia"/>
          <w:color w:val="auto"/>
          <w:kern w:val="2"/>
        </w:rPr>
        <w:t>(四) 要求提供試題參考答案。</w:t>
      </w:r>
    </w:p>
    <w:p w14:paraId="42E23042" w14:textId="77777777" w:rsidR="00074708" w:rsidRDefault="00074708" w:rsidP="00074708">
      <w:pPr>
        <w:pStyle w:val="Default"/>
        <w:spacing w:line="288" w:lineRule="auto"/>
        <w:ind w:left="960"/>
        <w:contextualSpacing/>
        <w:rPr>
          <w:rFonts w:hAnsi="標楷體" w:cstheme="minorBidi"/>
          <w:color w:val="auto"/>
          <w:kern w:val="2"/>
        </w:rPr>
      </w:pPr>
      <w:r w:rsidRPr="00074708">
        <w:rPr>
          <w:rFonts w:hAnsi="標楷體" w:cstheme="minorBidi" w:hint="eastAsia"/>
          <w:color w:val="auto"/>
          <w:kern w:val="2"/>
        </w:rPr>
        <w:t>(五) 要求告知典試人員之姓名及有關資料。</w:t>
      </w:r>
    </w:p>
    <w:p w14:paraId="5243CFBC" w14:textId="3D320477" w:rsidR="00087976" w:rsidRPr="00C2192B" w:rsidRDefault="00087976" w:rsidP="00074708">
      <w:pPr>
        <w:pStyle w:val="Default"/>
        <w:numPr>
          <w:ilvl w:val="0"/>
          <w:numId w:val="38"/>
        </w:numPr>
        <w:spacing w:line="288" w:lineRule="auto"/>
        <w:contextualSpacing/>
        <w:rPr>
          <w:rFonts w:ascii="Times New Roman" w:hAnsi="Times New Roman" w:cs="Times New Roman"/>
          <w:color w:val="000000" w:themeColor="text1"/>
        </w:rPr>
      </w:pPr>
      <w:r w:rsidRPr="00C2192B">
        <w:rPr>
          <w:rFonts w:ascii="Times New Roman" w:hAnsi="Times New Roman" w:cs="Times New Roman" w:hint="eastAsia"/>
          <w:color w:val="000000" w:themeColor="text1"/>
        </w:rPr>
        <w:t>未</w:t>
      </w:r>
      <w:r w:rsidR="00A770F4" w:rsidRPr="00C2192B">
        <w:rPr>
          <w:rFonts w:ascii="Times New Roman" w:hAnsi="Times New Roman" w:cs="Times New Roman" w:hint="eastAsia"/>
          <w:color w:val="000000" w:themeColor="text1"/>
        </w:rPr>
        <w:t>合</w:t>
      </w:r>
      <w:r w:rsidRPr="00C2192B">
        <w:rPr>
          <w:rFonts w:ascii="Times New Roman" w:hAnsi="Times New Roman" w:cs="Times New Roman" w:hint="eastAsia"/>
          <w:color w:val="000000" w:themeColor="text1"/>
        </w:rPr>
        <w:t>格之應考人，如經複查結果其實際成績已達</w:t>
      </w:r>
      <w:r w:rsidR="00A770F4" w:rsidRPr="00C2192B">
        <w:rPr>
          <w:rFonts w:ascii="Times New Roman" w:hAnsi="Times New Roman" w:cs="Times New Roman" w:hint="eastAsia"/>
          <w:color w:val="000000" w:themeColor="text1"/>
        </w:rPr>
        <w:t>合</w:t>
      </w:r>
      <w:r w:rsidRPr="00C2192B">
        <w:rPr>
          <w:rFonts w:ascii="Times New Roman" w:hAnsi="Times New Roman" w:cs="Times New Roman" w:hint="eastAsia"/>
          <w:color w:val="000000" w:themeColor="text1"/>
        </w:rPr>
        <w:t>格標準者，即補發</w:t>
      </w:r>
      <w:r w:rsidR="00A770F4" w:rsidRPr="00C2192B">
        <w:rPr>
          <w:rFonts w:ascii="Times New Roman" w:hAnsi="Times New Roman" w:cs="Times New Roman" w:hint="eastAsia"/>
          <w:color w:val="000000" w:themeColor="text1"/>
        </w:rPr>
        <w:t>合</w:t>
      </w:r>
      <w:r w:rsidRPr="00C2192B">
        <w:rPr>
          <w:rFonts w:ascii="Times New Roman" w:hAnsi="Times New Roman" w:cs="Times New Roman" w:hint="eastAsia"/>
          <w:color w:val="000000" w:themeColor="text1"/>
        </w:rPr>
        <w:t>格電子證書；已</w:t>
      </w:r>
      <w:r w:rsidR="00A770F4" w:rsidRPr="00C2192B">
        <w:rPr>
          <w:rFonts w:ascii="Times New Roman" w:hAnsi="Times New Roman" w:cs="Times New Roman" w:hint="eastAsia"/>
          <w:color w:val="000000" w:themeColor="text1"/>
        </w:rPr>
        <w:t>合</w:t>
      </w:r>
      <w:r w:rsidRPr="00C2192B">
        <w:rPr>
          <w:rFonts w:ascii="Times New Roman" w:hAnsi="Times New Roman" w:cs="Times New Roman" w:hint="eastAsia"/>
          <w:color w:val="000000" w:themeColor="text1"/>
        </w:rPr>
        <w:t>格之應考人，經複查發現其成績低於</w:t>
      </w:r>
      <w:r w:rsidR="00A770F4" w:rsidRPr="00C2192B">
        <w:rPr>
          <w:rFonts w:ascii="Times New Roman" w:hAnsi="Times New Roman" w:cs="Times New Roman" w:hint="eastAsia"/>
          <w:color w:val="000000" w:themeColor="text1"/>
        </w:rPr>
        <w:t>合</w:t>
      </w:r>
      <w:r w:rsidRPr="00C2192B">
        <w:rPr>
          <w:rFonts w:ascii="Times New Roman" w:hAnsi="Times New Roman" w:cs="Times New Roman" w:hint="eastAsia"/>
          <w:color w:val="000000" w:themeColor="text1"/>
        </w:rPr>
        <w:t>格標準者，即取消其</w:t>
      </w:r>
      <w:r w:rsidR="00A770F4" w:rsidRPr="00C2192B">
        <w:rPr>
          <w:rFonts w:ascii="Times New Roman" w:hAnsi="Times New Roman" w:cs="Times New Roman" w:hint="eastAsia"/>
          <w:color w:val="000000" w:themeColor="text1"/>
        </w:rPr>
        <w:t>合</w:t>
      </w:r>
      <w:r w:rsidRPr="00C2192B">
        <w:rPr>
          <w:rFonts w:ascii="Times New Roman" w:hAnsi="Times New Roman" w:cs="Times New Roman" w:hint="eastAsia"/>
          <w:color w:val="000000" w:themeColor="text1"/>
        </w:rPr>
        <w:t>格資格，該應考人不得異議。</w:t>
      </w:r>
    </w:p>
    <w:p w14:paraId="2FDA73FC" w14:textId="53CE6CE4" w:rsidR="00BB452A" w:rsidRPr="0024614A" w:rsidRDefault="00BB452A" w:rsidP="001614CF">
      <w:pPr>
        <w:spacing w:after="0" w:line="288" w:lineRule="auto"/>
        <w:rPr>
          <w:rFonts w:ascii="標楷體" w:eastAsia="標楷體" w:hAnsi="標楷體"/>
          <w:b/>
          <w:bCs/>
        </w:rPr>
      </w:pPr>
      <w:r w:rsidRPr="0024614A">
        <w:rPr>
          <w:rFonts w:ascii="標楷體" w:eastAsia="標楷體" w:hAnsi="標楷體" w:hint="eastAsia"/>
          <w:b/>
          <w:bCs/>
        </w:rPr>
        <w:t>拾</w:t>
      </w:r>
      <w:r w:rsidR="0024614A">
        <w:rPr>
          <w:rFonts w:ascii="標楷體" w:eastAsia="標楷體" w:hAnsi="標楷體" w:hint="eastAsia"/>
          <w:b/>
          <w:bCs/>
        </w:rPr>
        <w:t>參</w:t>
      </w:r>
      <w:r w:rsidRPr="0024614A">
        <w:rPr>
          <w:rFonts w:ascii="標楷體" w:eastAsia="標楷體" w:hAnsi="標楷體" w:hint="eastAsia"/>
          <w:b/>
          <w:bCs/>
        </w:rPr>
        <w:t>、附註</w:t>
      </w:r>
    </w:p>
    <w:p w14:paraId="25942303" w14:textId="46E4D4F4" w:rsidR="00BB452A" w:rsidRPr="00C2192B" w:rsidRDefault="00BB452A" w:rsidP="00C2192B">
      <w:pPr>
        <w:pStyle w:val="Default"/>
        <w:numPr>
          <w:ilvl w:val="0"/>
          <w:numId w:val="40"/>
        </w:numPr>
        <w:spacing w:line="288" w:lineRule="auto"/>
        <w:contextualSpacing/>
        <w:rPr>
          <w:rFonts w:ascii="Times New Roman" w:hAnsi="Times New Roman" w:cs="Times New Roman"/>
          <w:color w:val="000000" w:themeColor="text1"/>
        </w:rPr>
      </w:pPr>
      <w:r w:rsidRPr="00C2192B">
        <w:rPr>
          <w:rFonts w:ascii="Times New Roman" w:hAnsi="Times New Roman" w:cs="Times New Roman" w:hint="eastAsia"/>
          <w:color w:val="000000" w:themeColor="text1"/>
        </w:rPr>
        <w:t>若有變動以</w:t>
      </w:r>
      <w:r w:rsidR="0024614A" w:rsidRPr="00C2192B">
        <w:rPr>
          <w:rFonts w:ascii="Times New Roman" w:hAnsi="Times New Roman" w:cs="Times New Roman" w:hint="eastAsia"/>
          <w:color w:val="000000" w:themeColor="text1"/>
        </w:rPr>
        <w:t>電子郵件通知</w:t>
      </w:r>
      <w:r w:rsidRPr="00C2192B">
        <w:rPr>
          <w:rFonts w:ascii="Times New Roman" w:hAnsi="Times New Roman" w:cs="Times New Roman" w:hint="eastAsia"/>
          <w:color w:val="000000" w:themeColor="text1"/>
        </w:rPr>
        <w:t>公告為</w:t>
      </w:r>
      <w:proofErr w:type="gramStart"/>
      <w:r w:rsidRPr="00C2192B">
        <w:rPr>
          <w:rFonts w:ascii="Times New Roman" w:hAnsi="Times New Roman" w:cs="Times New Roman" w:hint="eastAsia"/>
          <w:color w:val="000000" w:themeColor="text1"/>
        </w:rPr>
        <w:t>準</w:t>
      </w:r>
      <w:proofErr w:type="gramEnd"/>
      <w:r w:rsidRPr="00C2192B">
        <w:rPr>
          <w:rFonts w:ascii="Times New Roman" w:hAnsi="Times New Roman" w:cs="Times New Roman" w:hint="eastAsia"/>
          <w:color w:val="000000" w:themeColor="text1"/>
        </w:rPr>
        <w:t>。</w:t>
      </w:r>
    </w:p>
    <w:p w14:paraId="5F57ADF9" w14:textId="58A5BFB9" w:rsidR="00BB452A" w:rsidRPr="00C2192B" w:rsidRDefault="00BB452A" w:rsidP="00C2192B">
      <w:pPr>
        <w:pStyle w:val="Default"/>
        <w:numPr>
          <w:ilvl w:val="0"/>
          <w:numId w:val="40"/>
        </w:numPr>
        <w:spacing w:line="288" w:lineRule="auto"/>
        <w:contextualSpacing/>
        <w:rPr>
          <w:rFonts w:ascii="Times New Roman" w:hAnsi="Times New Roman" w:cs="Times New Roman"/>
          <w:color w:val="000000" w:themeColor="text1"/>
        </w:rPr>
      </w:pPr>
      <w:r w:rsidRPr="00C2192B">
        <w:rPr>
          <w:rFonts w:ascii="Times New Roman" w:hAnsi="Times New Roman" w:cs="Times New Roman" w:hint="eastAsia"/>
          <w:color w:val="000000" w:themeColor="text1"/>
        </w:rPr>
        <w:t>應考人為報名「</w:t>
      </w:r>
      <w:proofErr w:type="gramStart"/>
      <w:r w:rsidRPr="00C2192B">
        <w:rPr>
          <w:rFonts w:ascii="Times New Roman" w:hAnsi="Times New Roman" w:cs="Times New Roman"/>
          <w:color w:val="000000" w:themeColor="text1"/>
        </w:rPr>
        <w:t>115</w:t>
      </w:r>
      <w:proofErr w:type="gramEnd"/>
      <w:r w:rsidRPr="00C2192B">
        <w:rPr>
          <w:rFonts w:ascii="Times New Roman" w:hAnsi="Times New Roman" w:cs="Times New Roman" w:hint="eastAsia"/>
          <w:color w:val="000000" w:themeColor="text1"/>
        </w:rPr>
        <w:t>年度</w:t>
      </w:r>
      <w:r w:rsidR="0024614A" w:rsidRPr="00C2192B">
        <w:rPr>
          <w:rFonts w:ascii="Times New Roman" w:hAnsi="Times New Roman" w:cs="Times New Roman" w:hint="eastAsia"/>
          <w:color w:val="000000" w:themeColor="text1"/>
        </w:rPr>
        <w:t>寵物食品管理及配方師培訓課程參加資格考試</w:t>
      </w:r>
      <w:r w:rsidRPr="00C2192B">
        <w:rPr>
          <w:rFonts w:ascii="Times New Roman" w:hAnsi="Times New Roman" w:cs="Times New Roman" w:hint="eastAsia"/>
          <w:color w:val="000000" w:themeColor="text1"/>
        </w:rPr>
        <w:t>」，須提供個人資料類別：包括姓名、身分證統一編號與聯絡方式等，將由本考試承辦單位及試</w:t>
      </w:r>
      <w:proofErr w:type="gramStart"/>
      <w:r w:rsidRPr="00C2192B">
        <w:rPr>
          <w:rFonts w:ascii="Times New Roman" w:hAnsi="Times New Roman" w:cs="Times New Roman" w:hint="eastAsia"/>
          <w:color w:val="000000" w:themeColor="text1"/>
        </w:rPr>
        <w:t>務</w:t>
      </w:r>
      <w:proofErr w:type="gramEnd"/>
      <w:r w:rsidRPr="00C2192B">
        <w:rPr>
          <w:rFonts w:ascii="Times New Roman" w:hAnsi="Times New Roman" w:cs="Times New Roman" w:hint="eastAsia"/>
          <w:color w:val="000000" w:themeColor="text1"/>
        </w:rPr>
        <w:t>行政單位依個人資料保護法相關規定，為蒐集、處理及利用，並僅限於製作考試相關表單、事項通知與資料分析。若未提供完整資料，可能影響報名完成與否及後續考試作業。其資料之利用期間為報名日起至必要保存期間屆滿為止，利用對象僅限本考試相關辦理單位。</w:t>
      </w:r>
    </w:p>
    <w:p w14:paraId="1D16B2FE" w14:textId="2E9739F0" w:rsidR="00BB452A" w:rsidRDefault="00C2192B" w:rsidP="00C2192B">
      <w:pPr>
        <w:pStyle w:val="Default"/>
        <w:numPr>
          <w:ilvl w:val="0"/>
          <w:numId w:val="40"/>
        </w:numPr>
        <w:spacing w:line="288" w:lineRule="auto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>考試</w:t>
      </w:r>
      <w:r w:rsidR="00BB452A" w:rsidRPr="00C2192B">
        <w:rPr>
          <w:rFonts w:ascii="Times New Roman" w:hAnsi="Times New Roman" w:cs="Times New Roman" w:hint="eastAsia"/>
          <w:color w:val="000000" w:themeColor="text1"/>
        </w:rPr>
        <w:t>當日如遇颱風、豪雨、地震等天災或其他不可抗力之因素，請密</w:t>
      </w:r>
      <w:r w:rsidR="00BB452A" w:rsidRPr="00C2192B">
        <w:rPr>
          <w:rFonts w:ascii="Times New Roman" w:hAnsi="Times New Roman" w:cs="Times New Roman" w:hint="eastAsia"/>
          <w:color w:val="000000" w:themeColor="text1"/>
        </w:rPr>
        <w:lastRenderedPageBreak/>
        <w:t>切注意所發布之訊息，以確認本項</w:t>
      </w:r>
      <w:r>
        <w:rPr>
          <w:rFonts w:ascii="Times New Roman" w:hAnsi="Times New Roman" w:cs="Times New Roman" w:hint="eastAsia"/>
          <w:color w:val="000000" w:themeColor="text1"/>
        </w:rPr>
        <w:t>考試</w:t>
      </w:r>
      <w:r w:rsidR="00BB452A" w:rsidRPr="00C2192B">
        <w:rPr>
          <w:rFonts w:ascii="Times New Roman" w:hAnsi="Times New Roman" w:cs="Times New Roman" w:hint="eastAsia"/>
          <w:color w:val="000000" w:themeColor="text1"/>
        </w:rPr>
        <w:t>是否延期。</w:t>
      </w:r>
    </w:p>
    <w:p w14:paraId="7A7599A9" w14:textId="77777777" w:rsidR="00C2192B" w:rsidRDefault="00C2192B" w:rsidP="00C2192B">
      <w:pPr>
        <w:pStyle w:val="Default"/>
        <w:spacing w:line="288" w:lineRule="auto"/>
        <w:contextualSpacing/>
        <w:rPr>
          <w:rFonts w:ascii="Times New Roman" w:hAnsi="Times New Roman" w:cs="Times New Roman"/>
          <w:color w:val="000000" w:themeColor="text1"/>
        </w:rPr>
      </w:pPr>
    </w:p>
    <w:p w14:paraId="489D7C77" w14:textId="77777777" w:rsidR="00C2192B" w:rsidRPr="00C2192B" w:rsidRDefault="00C2192B" w:rsidP="00C2192B">
      <w:pPr>
        <w:pStyle w:val="Default"/>
        <w:spacing w:line="288" w:lineRule="auto"/>
        <w:contextualSpacing/>
        <w:rPr>
          <w:rFonts w:ascii="Times New Roman" w:hAnsi="Times New Roman" w:cs="Times New Roman"/>
          <w:color w:val="000000" w:themeColor="text1"/>
        </w:rPr>
      </w:pPr>
    </w:p>
    <w:p w14:paraId="3BFBB640" w14:textId="3BFDDD75" w:rsidR="00087976" w:rsidRPr="0024614A" w:rsidRDefault="00BB452A" w:rsidP="001614CF">
      <w:pPr>
        <w:spacing w:after="0" w:line="288" w:lineRule="auto"/>
        <w:rPr>
          <w:rFonts w:ascii="標楷體" w:eastAsia="標楷體" w:hAnsi="標楷體"/>
          <w:b/>
          <w:bCs/>
        </w:rPr>
      </w:pPr>
      <w:r w:rsidRPr="0024614A">
        <w:rPr>
          <w:rFonts w:ascii="標楷體" w:eastAsia="標楷體" w:hAnsi="標楷體" w:hint="eastAsia"/>
          <w:b/>
          <w:bCs/>
        </w:rPr>
        <w:t>拾</w:t>
      </w:r>
      <w:r w:rsidR="0024614A">
        <w:rPr>
          <w:rFonts w:ascii="標楷體" w:eastAsia="標楷體" w:hAnsi="標楷體" w:hint="eastAsia"/>
          <w:b/>
          <w:bCs/>
        </w:rPr>
        <w:t>肆</w:t>
      </w:r>
      <w:r w:rsidRPr="0024614A">
        <w:rPr>
          <w:rFonts w:ascii="標楷體" w:eastAsia="標楷體" w:hAnsi="標楷體" w:hint="eastAsia"/>
          <w:b/>
          <w:bCs/>
        </w:rPr>
        <w:t>、聯絡方式</w:t>
      </w:r>
    </w:p>
    <w:p w14:paraId="37963E12" w14:textId="477429DA" w:rsidR="009B1E1C" w:rsidRDefault="009B1E1C" w:rsidP="001614CF">
      <w:pPr>
        <w:pStyle w:val="Default"/>
        <w:spacing w:line="288" w:lineRule="auto"/>
        <w:rPr>
          <w:rFonts w:ascii="Times New Roman" w:hAnsi="Times New Roman" w:cs="Times New Roman"/>
        </w:rPr>
      </w:pPr>
      <w:r w:rsidRPr="003B5467">
        <w:rPr>
          <w:rFonts w:ascii="Times New Roman" w:hAnsi="Times New Roman" w:cs="Times New Roman" w:hint="eastAsia"/>
        </w:rPr>
        <w:t>聯絡人：</w:t>
      </w:r>
    </w:p>
    <w:p w14:paraId="7D449251" w14:textId="096A9071" w:rsidR="009B1E1C" w:rsidRPr="003B5467" w:rsidRDefault="009B1E1C" w:rsidP="001614CF">
      <w:pPr>
        <w:pStyle w:val="Default"/>
        <w:numPr>
          <w:ilvl w:val="1"/>
          <w:numId w:val="27"/>
        </w:numPr>
        <w:spacing w:line="288" w:lineRule="auto"/>
        <w:rPr>
          <w:rFonts w:ascii="Times New Roman" w:hAnsi="Times New Roman" w:cs="Times New Roman"/>
        </w:rPr>
      </w:pPr>
      <w:r w:rsidRPr="003B5467">
        <w:rPr>
          <w:rFonts w:ascii="Times New Roman" w:hAnsi="Times New Roman" w:cs="Times New Roman" w:hint="eastAsia"/>
        </w:rPr>
        <w:t>江紫琪</w:t>
      </w:r>
      <w:r w:rsidRPr="003B5467">
        <w:rPr>
          <w:rFonts w:ascii="Times New Roman" w:hAnsi="Times New Roman" w:cs="Times New Roman" w:hint="eastAsia"/>
        </w:rPr>
        <w:t xml:space="preserve"> </w:t>
      </w:r>
      <w:r w:rsidRPr="003B5467">
        <w:rPr>
          <w:rFonts w:ascii="Times New Roman" w:hAnsi="Times New Roman" w:cs="Times New Roman" w:hint="eastAsia"/>
        </w:rPr>
        <w:t>專員　電話：</w:t>
      </w:r>
      <w:r w:rsidRPr="003B5467">
        <w:rPr>
          <w:rFonts w:ascii="Times New Roman" w:hAnsi="Times New Roman" w:cs="Times New Roman" w:hint="eastAsia"/>
        </w:rPr>
        <w:t xml:space="preserve">(02)2586-5000  </w:t>
      </w:r>
      <w:r w:rsidRPr="003B5467">
        <w:rPr>
          <w:rFonts w:ascii="Times New Roman" w:hAnsi="Times New Roman" w:cs="Times New Roman" w:hint="eastAsia"/>
        </w:rPr>
        <w:t>分機：</w:t>
      </w:r>
      <w:r w:rsidRPr="003B5467">
        <w:rPr>
          <w:rFonts w:ascii="Times New Roman" w:hAnsi="Times New Roman" w:cs="Times New Roman" w:hint="eastAsia"/>
        </w:rPr>
        <w:t xml:space="preserve">691 </w:t>
      </w:r>
    </w:p>
    <w:p w14:paraId="4AAE386B" w14:textId="7E3F6562" w:rsidR="009B1E1C" w:rsidRPr="003B5467" w:rsidRDefault="009B1E1C" w:rsidP="00F6714D">
      <w:pPr>
        <w:pStyle w:val="Default"/>
        <w:spacing w:after="118" w:line="288" w:lineRule="auto"/>
        <w:ind w:left="840"/>
      </w:pPr>
      <w:r>
        <w:rPr>
          <w:rFonts w:ascii="Times New Roman" w:hAnsi="Times New Roman" w:cs="Times New Roman" w:hint="eastAsia"/>
        </w:rPr>
        <w:t>電子信箱</w:t>
      </w:r>
      <w:r w:rsidRPr="003B5467">
        <w:rPr>
          <w:rFonts w:ascii="Times New Roman" w:hAnsi="Times New Roman" w:cs="Times New Roman" w:hint="eastAsia"/>
        </w:rPr>
        <w:t>：</w:t>
      </w:r>
      <w:r w:rsidRPr="003B5467">
        <w:rPr>
          <w:rFonts w:ascii="Times New Roman" w:hAnsi="Times New Roman" w:cs="Times New Roman"/>
        </w:rPr>
        <w:t>d35543</w:t>
      </w:r>
      <w:r w:rsidRPr="003B5467">
        <w:rPr>
          <w:rFonts w:ascii="Times New Roman" w:hAnsi="Times New Roman" w:cs="Times New Roman" w:hint="eastAsia"/>
        </w:rPr>
        <w:t>@tier.org.tw</w:t>
      </w:r>
      <w:r w:rsidRPr="003B5467">
        <w:rPr>
          <w:rFonts w:ascii="Times New Roman" w:hAnsi="Times New Roman" w:cs="Times New Roman" w:hint="eastAsia"/>
        </w:rPr>
        <w:t>。</w:t>
      </w:r>
      <w:r w:rsidRPr="003B5467">
        <w:t xml:space="preserve"> </w:t>
      </w:r>
    </w:p>
    <w:p w14:paraId="18B7389D" w14:textId="21B34E63" w:rsidR="009B1E1C" w:rsidRPr="003B5467" w:rsidRDefault="009B1E1C" w:rsidP="00F6714D">
      <w:pPr>
        <w:pStyle w:val="Default"/>
        <w:numPr>
          <w:ilvl w:val="1"/>
          <w:numId w:val="27"/>
        </w:numPr>
        <w:spacing w:after="118" w:line="288" w:lineRule="auto"/>
        <w:rPr>
          <w:rFonts w:ascii="Times New Roman" w:hAnsi="Times New Roman" w:cs="Times New Roman"/>
        </w:rPr>
      </w:pPr>
      <w:r w:rsidRPr="003B5467">
        <w:rPr>
          <w:rFonts w:ascii="Times New Roman" w:hAnsi="Times New Roman" w:cs="Times New Roman" w:hint="eastAsia"/>
        </w:rPr>
        <w:t>陳思宏</w:t>
      </w:r>
      <w:r w:rsidRPr="003B5467">
        <w:rPr>
          <w:rFonts w:ascii="Times New Roman" w:hAnsi="Times New Roman" w:cs="Times New Roman" w:hint="eastAsia"/>
        </w:rPr>
        <w:t xml:space="preserve"> </w:t>
      </w:r>
      <w:r w:rsidRPr="003B5467">
        <w:rPr>
          <w:rFonts w:ascii="Times New Roman" w:hAnsi="Times New Roman" w:cs="Times New Roman" w:hint="eastAsia"/>
        </w:rPr>
        <w:t>助理研究員</w:t>
      </w:r>
      <w:r w:rsidRPr="003B5467">
        <w:rPr>
          <w:rFonts w:ascii="Times New Roman" w:hAnsi="Times New Roman" w:cs="Times New Roman" w:hint="eastAsia"/>
        </w:rPr>
        <w:t xml:space="preserve"> </w:t>
      </w:r>
      <w:r w:rsidRPr="003B5467">
        <w:rPr>
          <w:rFonts w:ascii="Times New Roman" w:hAnsi="Times New Roman" w:cs="Times New Roman" w:hint="eastAsia"/>
        </w:rPr>
        <w:t>電話：</w:t>
      </w:r>
      <w:r w:rsidRPr="003B5467">
        <w:rPr>
          <w:rFonts w:ascii="Times New Roman" w:hAnsi="Times New Roman" w:cs="Times New Roman" w:hint="eastAsia"/>
        </w:rPr>
        <w:t xml:space="preserve">(02)2586-5000  </w:t>
      </w:r>
      <w:r w:rsidRPr="003B5467">
        <w:rPr>
          <w:rFonts w:ascii="Times New Roman" w:hAnsi="Times New Roman" w:cs="Times New Roman" w:hint="eastAsia"/>
        </w:rPr>
        <w:t>分機：</w:t>
      </w:r>
      <w:r w:rsidRPr="003B5467">
        <w:rPr>
          <w:rFonts w:ascii="Times New Roman" w:hAnsi="Times New Roman" w:cs="Times New Roman" w:hint="eastAsia"/>
        </w:rPr>
        <w:t xml:space="preserve">689 </w:t>
      </w:r>
    </w:p>
    <w:p w14:paraId="0D021A79" w14:textId="4E7678A5" w:rsidR="00BB452A" w:rsidRPr="00345680" w:rsidRDefault="009B1E1C" w:rsidP="00F6714D">
      <w:pPr>
        <w:spacing w:line="288" w:lineRule="auto"/>
        <w:rPr>
          <w:rFonts w:ascii="Times New Roman" w:eastAsia="標楷體" w:hAnsi="Times New Roman"/>
        </w:rPr>
      </w:pPr>
      <w:r w:rsidRPr="003B5467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 w:hint="eastAsia"/>
        </w:rPr>
        <w:t xml:space="preserve">  </w:t>
      </w:r>
      <w:r w:rsidRPr="00F6714D">
        <w:rPr>
          <w:rFonts w:ascii="Times New Roman" w:eastAsia="標楷體" w:hAnsi="Times New Roman" w:cs="Times New Roman"/>
          <w:color w:val="000000"/>
          <w:kern w:val="0"/>
        </w:rPr>
        <w:t xml:space="preserve"> </w:t>
      </w:r>
      <w:r w:rsidRPr="00F6714D">
        <w:rPr>
          <w:rFonts w:ascii="Times New Roman" w:eastAsia="標楷體" w:hAnsi="Times New Roman" w:cs="Times New Roman" w:hint="eastAsia"/>
          <w:color w:val="000000"/>
          <w:kern w:val="0"/>
        </w:rPr>
        <w:t>電子信箱：</w:t>
      </w:r>
      <w:r w:rsidRPr="003B5467">
        <w:rPr>
          <w:rFonts w:ascii="Times New Roman" w:hAnsi="Times New Roman" w:cs="Times New Roman"/>
        </w:rPr>
        <w:t>d3</w:t>
      </w:r>
      <w:r w:rsidRPr="003B5467">
        <w:rPr>
          <w:rFonts w:ascii="Times New Roman" w:hAnsi="Times New Roman" w:cs="Times New Roman" w:hint="eastAsia"/>
        </w:rPr>
        <w:t>4909@tier.org.tw</w:t>
      </w:r>
      <w:r w:rsidRPr="00345680" w:rsidDel="009B1E1C">
        <w:rPr>
          <w:rFonts w:ascii="Times New Roman" w:eastAsia="標楷體" w:hAnsi="Times New Roman"/>
        </w:rPr>
        <w:t xml:space="preserve"> </w:t>
      </w:r>
    </w:p>
    <w:p w14:paraId="3254F04F" w14:textId="15E50CCC" w:rsidR="00BB452A" w:rsidRPr="00F6714D" w:rsidRDefault="00BB452A" w:rsidP="00F6714D">
      <w:pPr>
        <w:spacing w:line="288" w:lineRule="auto"/>
        <w:rPr>
          <w:rFonts w:ascii="Times New Roman" w:eastAsia="標楷體" w:hAnsi="Times New Roman"/>
          <w:color w:val="EE0000"/>
        </w:rPr>
      </w:pPr>
      <w:r w:rsidRPr="00345680">
        <w:rPr>
          <w:rFonts w:ascii="Times New Roman" w:eastAsia="標楷體" w:hAnsi="Times New Roman" w:hint="eastAsia"/>
        </w:rPr>
        <w:t>服</w:t>
      </w:r>
      <w:r w:rsidRPr="00F6714D">
        <w:rPr>
          <w:rFonts w:ascii="Times New Roman" w:eastAsia="標楷體" w:hAnsi="Times New Roman" w:hint="eastAsia"/>
          <w:color w:val="000000" w:themeColor="text1"/>
        </w:rPr>
        <w:t>務時間：星期一至星期五</w:t>
      </w:r>
      <w:r w:rsidR="00DC1573" w:rsidRPr="00F6714D">
        <w:rPr>
          <w:rFonts w:ascii="Times New Roman" w:eastAsia="標楷體" w:hAnsi="Times New Roman"/>
          <w:color w:val="000000" w:themeColor="text1"/>
        </w:rPr>
        <w:t>10</w:t>
      </w:r>
      <w:r w:rsidRPr="00F6714D">
        <w:rPr>
          <w:rFonts w:ascii="Times New Roman" w:eastAsia="標楷體" w:hAnsi="Times New Roman"/>
          <w:color w:val="000000" w:themeColor="text1"/>
        </w:rPr>
        <w:t>:00</w:t>
      </w:r>
      <w:r w:rsidRPr="00F6714D">
        <w:rPr>
          <w:rFonts w:ascii="Times New Roman" w:eastAsia="標楷體" w:hAnsi="Times New Roman" w:hint="eastAsia"/>
          <w:color w:val="000000" w:themeColor="text1"/>
        </w:rPr>
        <w:t>～</w:t>
      </w:r>
      <w:r w:rsidR="00DC1573" w:rsidRPr="00F6714D">
        <w:rPr>
          <w:rFonts w:ascii="Times New Roman" w:eastAsia="標楷體" w:hAnsi="Times New Roman"/>
          <w:color w:val="000000" w:themeColor="text1"/>
        </w:rPr>
        <w:t>1</w:t>
      </w:r>
      <w:r w:rsidR="001C667C" w:rsidRPr="00F6714D">
        <w:rPr>
          <w:rFonts w:ascii="Times New Roman" w:eastAsia="標楷體" w:hAnsi="Times New Roman"/>
          <w:color w:val="000000" w:themeColor="text1"/>
        </w:rPr>
        <w:t>2</w:t>
      </w:r>
      <w:r w:rsidRPr="00F6714D">
        <w:rPr>
          <w:rFonts w:ascii="Times New Roman" w:eastAsia="標楷體" w:hAnsi="Times New Roman"/>
          <w:color w:val="000000" w:themeColor="text1"/>
        </w:rPr>
        <w:t>:</w:t>
      </w:r>
      <w:r w:rsidR="00DC1573" w:rsidRPr="00F6714D">
        <w:rPr>
          <w:rFonts w:ascii="Times New Roman" w:eastAsia="標楷體" w:hAnsi="Times New Roman"/>
          <w:color w:val="000000" w:themeColor="text1"/>
        </w:rPr>
        <w:t>00</w:t>
      </w:r>
      <w:r w:rsidR="001C667C" w:rsidRPr="00F6714D">
        <w:rPr>
          <w:rFonts w:ascii="Times New Roman" w:eastAsia="標楷體" w:hAnsi="Times New Roman" w:hint="eastAsia"/>
          <w:color w:val="000000" w:themeColor="text1"/>
        </w:rPr>
        <w:t>、</w:t>
      </w:r>
      <w:r w:rsidR="001C667C" w:rsidRPr="00F6714D">
        <w:rPr>
          <w:rFonts w:ascii="Times New Roman" w:eastAsia="標楷體" w:hAnsi="Times New Roman"/>
          <w:color w:val="000000" w:themeColor="text1"/>
        </w:rPr>
        <w:t>13:00</w:t>
      </w:r>
      <w:r w:rsidR="001C667C" w:rsidRPr="00F6714D">
        <w:rPr>
          <w:rFonts w:ascii="Times New Roman" w:eastAsia="標楷體" w:hAnsi="Times New Roman" w:hint="eastAsia"/>
          <w:color w:val="000000" w:themeColor="text1"/>
        </w:rPr>
        <w:t>～</w:t>
      </w:r>
      <w:r w:rsidR="001C667C" w:rsidRPr="00F6714D">
        <w:rPr>
          <w:rFonts w:ascii="Times New Roman" w:eastAsia="標楷體" w:hAnsi="Times New Roman"/>
          <w:color w:val="000000" w:themeColor="text1"/>
        </w:rPr>
        <w:t>16:00</w:t>
      </w:r>
    </w:p>
    <w:sectPr w:rsidR="00BB452A" w:rsidRPr="00F6714D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297EE" w14:textId="77777777" w:rsidR="00A441CF" w:rsidRDefault="00A441CF" w:rsidP="00BB452A">
      <w:pPr>
        <w:spacing w:after="0" w:line="240" w:lineRule="auto"/>
      </w:pPr>
      <w:r>
        <w:separator/>
      </w:r>
    </w:p>
  </w:endnote>
  <w:endnote w:type="continuationSeparator" w:id="0">
    <w:p w14:paraId="643F6887" w14:textId="77777777" w:rsidR="00A441CF" w:rsidRDefault="00A441CF" w:rsidP="00BB4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4CA0A" w14:textId="5BC84A35" w:rsidR="00BB452A" w:rsidRDefault="00BB452A" w:rsidP="00BB452A">
    <w:pPr>
      <w:pStyle w:val="af1"/>
      <w:tabs>
        <w:tab w:val="clear" w:pos="8306"/>
      </w:tabs>
      <w:ind w:right="-510"/>
      <w:jc w:val="right"/>
    </w:pPr>
    <w:r>
      <w:rPr>
        <w:rFonts w:hint="eastAsia"/>
      </w:rPr>
      <w:t>第</w:t>
    </w:r>
    <w:r w:rsidRPr="005B1B51">
      <w:t xml:space="preserve"> </w:t>
    </w:r>
    <w:r w:rsidRPr="005B1B51">
      <w:fldChar w:fldCharType="begin"/>
    </w:r>
    <w:r w:rsidRPr="005B1B51">
      <w:instrText>PAGE</w:instrText>
    </w:r>
    <w:r w:rsidRPr="005B1B51">
      <w:fldChar w:fldCharType="separate"/>
    </w:r>
    <w:r>
      <w:t>1</w:t>
    </w:r>
    <w:r w:rsidRPr="005B1B51">
      <w:fldChar w:fldCharType="end"/>
    </w:r>
    <w:r w:rsidRPr="005B1B51">
      <w:rPr>
        <w:rFonts w:hint="eastAsia"/>
      </w:rPr>
      <w:t>頁</w:t>
    </w:r>
    <w:r w:rsidRPr="005B1B51">
      <w:t xml:space="preserve"> </w:t>
    </w:r>
    <w:r w:rsidRPr="005B1B51">
      <w:rPr>
        <w:rFonts w:hint="eastAsia"/>
      </w:rPr>
      <w:t>共</w:t>
    </w:r>
    <w:r w:rsidRPr="005B1B51">
      <w:t xml:space="preserve"> </w:t>
    </w:r>
    <w:r w:rsidRPr="005B1B51">
      <w:fldChar w:fldCharType="begin"/>
    </w:r>
    <w:r w:rsidRPr="005B1B51">
      <w:instrText>NUMPAGES</w:instrText>
    </w:r>
    <w:r w:rsidRPr="005B1B51">
      <w:fldChar w:fldCharType="separate"/>
    </w:r>
    <w:r>
      <w:t>5</w:t>
    </w:r>
    <w:r w:rsidRPr="005B1B51">
      <w:fldChar w:fldCharType="end"/>
    </w:r>
    <w:r w:rsidRPr="005B1B51">
      <w:rPr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CFDBF" w14:textId="77777777" w:rsidR="00A441CF" w:rsidRDefault="00A441CF" w:rsidP="00BB452A">
      <w:pPr>
        <w:spacing w:after="0" w:line="240" w:lineRule="auto"/>
      </w:pPr>
      <w:r>
        <w:separator/>
      </w:r>
    </w:p>
  </w:footnote>
  <w:footnote w:type="continuationSeparator" w:id="0">
    <w:p w14:paraId="48A6462F" w14:textId="77777777" w:rsidR="00A441CF" w:rsidRDefault="00A441CF" w:rsidP="00BB4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9DCBD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23E01D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431936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01A86B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3387EB3"/>
    <w:multiLevelType w:val="hybridMultilevel"/>
    <w:tmpl w:val="0C8A8DA6"/>
    <w:lvl w:ilvl="0" w:tplc="04090001">
      <w:start w:val="1"/>
      <w:numFmt w:val="bullet"/>
      <w:lvlText w:val="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1D6281D"/>
    <w:multiLevelType w:val="hybridMultilevel"/>
    <w:tmpl w:val="3AC04E1A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kern w:val="16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1ED0F61"/>
    <w:multiLevelType w:val="hybridMultilevel"/>
    <w:tmpl w:val="FD9E2CAE"/>
    <w:lvl w:ilvl="0" w:tplc="FFFFFFFF">
      <w:start w:val="1"/>
      <w:numFmt w:val="taiwaneseCountingThousand"/>
      <w:lvlText w:val="(%1)"/>
      <w:lvlJc w:val="left"/>
      <w:pPr>
        <w:ind w:left="855" w:hanging="37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29D65F1"/>
    <w:multiLevelType w:val="hybridMultilevel"/>
    <w:tmpl w:val="FD9E2CAE"/>
    <w:lvl w:ilvl="0" w:tplc="FFFFFFFF">
      <w:start w:val="1"/>
      <w:numFmt w:val="taiwaneseCountingThousand"/>
      <w:lvlText w:val="(%1)"/>
      <w:lvlJc w:val="left"/>
      <w:pPr>
        <w:ind w:left="855" w:hanging="37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57B6D84"/>
    <w:multiLevelType w:val="hybridMultilevel"/>
    <w:tmpl w:val="FD9E2CAE"/>
    <w:lvl w:ilvl="0" w:tplc="FFFFFFFF">
      <w:start w:val="1"/>
      <w:numFmt w:val="taiwaneseCountingThousand"/>
      <w:lvlText w:val="(%1)"/>
      <w:lvlJc w:val="left"/>
      <w:pPr>
        <w:ind w:left="855" w:hanging="37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6CB4B1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6F45FE6"/>
    <w:multiLevelType w:val="hybridMultilevel"/>
    <w:tmpl w:val="E208CA02"/>
    <w:lvl w:ilvl="0" w:tplc="FFFFFFFF">
      <w:start w:val="1"/>
      <w:numFmt w:val="decimal"/>
      <w:lvlText w:val="(%1)"/>
      <w:lvlJc w:val="left"/>
      <w:rPr>
        <w:rFonts w:hint="eastAsi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792229F"/>
    <w:multiLevelType w:val="hybridMultilevel"/>
    <w:tmpl w:val="95AC7EAA"/>
    <w:lvl w:ilvl="0" w:tplc="FFFFFFFF">
      <w:start w:val="1"/>
      <w:numFmt w:val="taiwaneseCountingThousand"/>
      <w:lvlText w:val="%1、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07C42DB2"/>
    <w:multiLevelType w:val="hybridMultilevel"/>
    <w:tmpl w:val="DB5CEB56"/>
    <w:lvl w:ilvl="0" w:tplc="CA8CF3BA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E377831"/>
    <w:multiLevelType w:val="hybridMultilevel"/>
    <w:tmpl w:val="95AC7EAA"/>
    <w:lvl w:ilvl="0" w:tplc="FFFFFFFF">
      <w:start w:val="1"/>
      <w:numFmt w:val="taiwaneseCountingThousand"/>
      <w:lvlText w:val="%1、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1C9A7EEB"/>
    <w:multiLevelType w:val="hybridMultilevel"/>
    <w:tmpl w:val="FD9E2CAE"/>
    <w:lvl w:ilvl="0" w:tplc="FFFFFFFF">
      <w:start w:val="1"/>
      <w:numFmt w:val="taiwaneseCountingThousand"/>
      <w:lvlText w:val="(%1)"/>
      <w:lvlJc w:val="left"/>
      <w:pPr>
        <w:ind w:left="855" w:hanging="37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FB76B2E"/>
    <w:multiLevelType w:val="hybridMultilevel"/>
    <w:tmpl w:val="F9D88748"/>
    <w:lvl w:ilvl="0" w:tplc="1EA64CC8">
      <w:start w:val="1"/>
      <w:numFmt w:val="ideographLegalTraditional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AE127A9"/>
    <w:multiLevelType w:val="hybridMultilevel"/>
    <w:tmpl w:val="3AC04E1A"/>
    <w:lvl w:ilvl="0" w:tplc="43A0A18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kern w:val="16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B602FC6"/>
    <w:multiLevelType w:val="hybridMultilevel"/>
    <w:tmpl w:val="95AC7EAA"/>
    <w:lvl w:ilvl="0" w:tplc="FFFFFFFF">
      <w:start w:val="1"/>
      <w:numFmt w:val="taiwaneseCountingThousand"/>
      <w:lvlText w:val="%1、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31E25FD1"/>
    <w:multiLevelType w:val="hybridMultilevel"/>
    <w:tmpl w:val="95AC7EAA"/>
    <w:lvl w:ilvl="0" w:tplc="FFFFFFFF">
      <w:start w:val="1"/>
      <w:numFmt w:val="taiwaneseCountingThousand"/>
      <w:lvlText w:val="%1、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32510434"/>
    <w:multiLevelType w:val="hybridMultilevel"/>
    <w:tmpl w:val="FD9E2CAE"/>
    <w:lvl w:ilvl="0" w:tplc="FFFFFFFF">
      <w:start w:val="1"/>
      <w:numFmt w:val="taiwaneseCountingThousand"/>
      <w:lvlText w:val="(%1)"/>
      <w:lvlJc w:val="left"/>
      <w:pPr>
        <w:ind w:left="855" w:hanging="37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69B0B51"/>
    <w:multiLevelType w:val="hybridMultilevel"/>
    <w:tmpl w:val="FD9E2CAE"/>
    <w:lvl w:ilvl="0" w:tplc="FFFFFFFF">
      <w:start w:val="1"/>
      <w:numFmt w:val="taiwaneseCountingThousand"/>
      <w:lvlText w:val="(%1)"/>
      <w:lvlJc w:val="left"/>
      <w:pPr>
        <w:ind w:left="855" w:hanging="37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8636FA0"/>
    <w:multiLevelType w:val="hybridMultilevel"/>
    <w:tmpl w:val="D5C0A814"/>
    <w:lvl w:ilvl="0" w:tplc="FFFFFFFF">
      <w:start w:val="1"/>
      <w:numFmt w:val="taiwaneseCountingThousand"/>
      <w:lvlText w:val="(%1)"/>
      <w:lvlJc w:val="left"/>
      <w:pPr>
        <w:ind w:left="855" w:hanging="375"/>
      </w:pPr>
      <w:rPr>
        <w:rFonts w:hint="default"/>
      </w:rPr>
    </w:lvl>
    <w:lvl w:ilvl="1" w:tplc="A3A0C39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9B819DB"/>
    <w:multiLevelType w:val="hybridMultilevel"/>
    <w:tmpl w:val="47084D92"/>
    <w:lvl w:ilvl="0" w:tplc="E48EAF68">
      <w:start w:val="1"/>
      <w:numFmt w:val="decimal"/>
      <w:lvlText w:val="%1.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F707AEC"/>
    <w:multiLevelType w:val="hybridMultilevel"/>
    <w:tmpl w:val="E208CA02"/>
    <w:lvl w:ilvl="0" w:tplc="C60C53A2">
      <w:start w:val="1"/>
      <w:numFmt w:val="decimal"/>
      <w:lvlText w:val="(%1)"/>
      <w:lvlJc w:val="left"/>
      <w:rPr>
        <w:rFonts w:hint="eastAsi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F834CBB"/>
    <w:multiLevelType w:val="hybridMultilevel"/>
    <w:tmpl w:val="95AC7EAA"/>
    <w:lvl w:ilvl="0" w:tplc="FFFFFFFF">
      <w:start w:val="1"/>
      <w:numFmt w:val="taiwaneseCountingThousand"/>
      <w:lvlText w:val="%1、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1187C1C"/>
    <w:multiLevelType w:val="hybridMultilevel"/>
    <w:tmpl w:val="FD9E2CAE"/>
    <w:lvl w:ilvl="0" w:tplc="375C1DDC">
      <w:start w:val="1"/>
      <w:numFmt w:val="taiwaneseCountingThousand"/>
      <w:lvlText w:val="(%1)"/>
      <w:lvlJc w:val="left"/>
      <w:pPr>
        <w:ind w:left="85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1866286"/>
    <w:multiLevelType w:val="hybridMultilevel"/>
    <w:tmpl w:val="FCF025A0"/>
    <w:lvl w:ilvl="0" w:tplc="BA446E82">
      <w:start w:val="1"/>
      <w:numFmt w:val="decimal"/>
      <w:lvlText w:val="(%1)"/>
      <w:lvlJc w:val="left"/>
      <w:pPr>
        <w:ind w:left="480" w:hanging="480"/>
      </w:pPr>
      <w:rPr>
        <w:rFonts w:hint="eastAsia"/>
        <w:kern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87E4DC5"/>
    <w:multiLevelType w:val="hybridMultilevel"/>
    <w:tmpl w:val="95AC7EA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49A744DF"/>
    <w:multiLevelType w:val="hybridMultilevel"/>
    <w:tmpl w:val="3844ECE6"/>
    <w:lvl w:ilvl="0" w:tplc="81C013F0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C6F10AA"/>
    <w:multiLevelType w:val="hybridMultilevel"/>
    <w:tmpl w:val="FD9E2CAE"/>
    <w:lvl w:ilvl="0" w:tplc="FFFFFFFF">
      <w:start w:val="1"/>
      <w:numFmt w:val="taiwaneseCountingThousand"/>
      <w:lvlText w:val="(%1)"/>
      <w:lvlJc w:val="left"/>
      <w:pPr>
        <w:ind w:left="855" w:hanging="37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1AD3006"/>
    <w:multiLevelType w:val="hybridMultilevel"/>
    <w:tmpl w:val="FCF025A0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eastAsia"/>
        <w:kern w:val="16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38A13D0"/>
    <w:multiLevelType w:val="hybridMultilevel"/>
    <w:tmpl w:val="95AC7EAA"/>
    <w:lvl w:ilvl="0" w:tplc="FFFFFFFF">
      <w:start w:val="1"/>
      <w:numFmt w:val="taiwaneseCountingThousand"/>
      <w:lvlText w:val="%1、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5A0E1AF2"/>
    <w:multiLevelType w:val="hybridMultilevel"/>
    <w:tmpl w:val="95AC7EAA"/>
    <w:lvl w:ilvl="0" w:tplc="FFFFFFFF">
      <w:start w:val="1"/>
      <w:numFmt w:val="taiwaneseCountingThousand"/>
      <w:lvlText w:val="%1、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5C1A1BC1"/>
    <w:multiLevelType w:val="hybridMultilevel"/>
    <w:tmpl w:val="C7BAE93A"/>
    <w:lvl w:ilvl="0" w:tplc="BA446E82">
      <w:start w:val="1"/>
      <w:numFmt w:val="decimal"/>
      <w:lvlText w:val="(%1)"/>
      <w:lvlJc w:val="left"/>
      <w:pPr>
        <w:ind w:left="480" w:hanging="480"/>
      </w:pPr>
      <w:rPr>
        <w:rFonts w:hint="eastAsia"/>
        <w:kern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FFC0174"/>
    <w:multiLevelType w:val="hybridMultilevel"/>
    <w:tmpl w:val="95AC7EAA"/>
    <w:lvl w:ilvl="0" w:tplc="FFFFFFFF">
      <w:start w:val="1"/>
      <w:numFmt w:val="taiwaneseCountingThousand"/>
      <w:lvlText w:val="%1、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662F68A0"/>
    <w:multiLevelType w:val="hybridMultilevel"/>
    <w:tmpl w:val="E208CA02"/>
    <w:lvl w:ilvl="0" w:tplc="FFFFFFFF">
      <w:start w:val="1"/>
      <w:numFmt w:val="decimal"/>
      <w:lvlText w:val="(%1)"/>
      <w:lvlJc w:val="left"/>
      <w:rPr>
        <w:rFonts w:hint="eastAsi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7D40E5C"/>
    <w:multiLevelType w:val="hybridMultilevel"/>
    <w:tmpl w:val="D996CA2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CCD508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6D3026D3"/>
    <w:multiLevelType w:val="hybridMultilevel"/>
    <w:tmpl w:val="FD9E2CAE"/>
    <w:lvl w:ilvl="0" w:tplc="FFFFFFFF">
      <w:start w:val="1"/>
      <w:numFmt w:val="taiwaneseCountingThousand"/>
      <w:lvlText w:val="(%1)"/>
      <w:lvlJc w:val="left"/>
      <w:pPr>
        <w:ind w:left="855" w:hanging="37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16824827">
    <w:abstractNumId w:val="1"/>
  </w:num>
  <w:num w:numId="2" w16cid:durableId="185408454">
    <w:abstractNumId w:val="22"/>
  </w:num>
  <w:num w:numId="3" w16cid:durableId="214973771">
    <w:abstractNumId w:val="2"/>
  </w:num>
  <w:num w:numId="4" w16cid:durableId="1315063998">
    <w:abstractNumId w:val="36"/>
  </w:num>
  <w:num w:numId="5" w16cid:durableId="1970738554">
    <w:abstractNumId w:val="15"/>
  </w:num>
  <w:num w:numId="6" w16cid:durableId="709959309">
    <w:abstractNumId w:val="37"/>
  </w:num>
  <w:num w:numId="7" w16cid:durableId="1180511953">
    <w:abstractNumId w:val="3"/>
  </w:num>
  <w:num w:numId="8" w16cid:durableId="887112053">
    <w:abstractNumId w:val="9"/>
  </w:num>
  <w:num w:numId="9" w16cid:durableId="696928708">
    <w:abstractNumId w:val="0"/>
  </w:num>
  <w:num w:numId="10" w16cid:durableId="710804611">
    <w:abstractNumId w:val="4"/>
  </w:num>
  <w:num w:numId="11" w16cid:durableId="11879152">
    <w:abstractNumId w:val="26"/>
  </w:num>
  <w:num w:numId="12" w16cid:durableId="435295065">
    <w:abstractNumId w:val="12"/>
  </w:num>
  <w:num w:numId="13" w16cid:durableId="1910844867">
    <w:abstractNumId w:val="33"/>
  </w:num>
  <w:num w:numId="14" w16cid:durableId="1678998771">
    <w:abstractNumId w:val="28"/>
  </w:num>
  <w:num w:numId="15" w16cid:durableId="1545603217">
    <w:abstractNumId w:val="25"/>
  </w:num>
  <w:num w:numId="16" w16cid:durableId="1350444903">
    <w:abstractNumId w:val="20"/>
  </w:num>
  <w:num w:numId="17" w16cid:durableId="633944541">
    <w:abstractNumId w:val="6"/>
  </w:num>
  <w:num w:numId="18" w16cid:durableId="1364013246">
    <w:abstractNumId w:val="14"/>
  </w:num>
  <w:num w:numId="19" w16cid:durableId="1708067177">
    <w:abstractNumId w:val="19"/>
  </w:num>
  <w:num w:numId="20" w16cid:durableId="2074161475">
    <w:abstractNumId w:val="23"/>
  </w:num>
  <w:num w:numId="21" w16cid:durableId="1468163993">
    <w:abstractNumId w:val="10"/>
  </w:num>
  <w:num w:numId="22" w16cid:durableId="279072876">
    <w:abstractNumId w:val="35"/>
  </w:num>
  <w:num w:numId="23" w16cid:durableId="623191498">
    <w:abstractNumId w:val="7"/>
  </w:num>
  <w:num w:numId="24" w16cid:durableId="985402461">
    <w:abstractNumId w:val="8"/>
  </w:num>
  <w:num w:numId="25" w16cid:durableId="1891917194">
    <w:abstractNumId w:val="29"/>
  </w:num>
  <w:num w:numId="26" w16cid:durableId="2141455224">
    <w:abstractNumId w:val="30"/>
  </w:num>
  <w:num w:numId="27" w16cid:durableId="551769476">
    <w:abstractNumId w:val="21"/>
  </w:num>
  <w:num w:numId="28" w16cid:durableId="388654231">
    <w:abstractNumId w:val="38"/>
  </w:num>
  <w:num w:numId="29" w16cid:durableId="1593125335">
    <w:abstractNumId w:val="27"/>
  </w:num>
  <w:num w:numId="30" w16cid:durableId="2081050830">
    <w:abstractNumId w:val="34"/>
  </w:num>
  <w:num w:numId="31" w16cid:durableId="294872322">
    <w:abstractNumId w:val="18"/>
  </w:num>
  <w:num w:numId="32" w16cid:durableId="244464411">
    <w:abstractNumId w:val="17"/>
  </w:num>
  <w:num w:numId="33" w16cid:durableId="1732120343">
    <w:abstractNumId w:val="32"/>
  </w:num>
  <w:num w:numId="34" w16cid:durableId="941374697">
    <w:abstractNumId w:val="13"/>
  </w:num>
  <w:num w:numId="35" w16cid:durableId="765537260">
    <w:abstractNumId w:val="13"/>
    <w:lvlOverride w:ilvl="0">
      <w:lvl w:ilvl="0" w:tplc="FFFFFFFF">
        <w:start w:val="1"/>
        <w:numFmt w:val="taiwaneseCountingThousand"/>
        <w:lvlText w:val="%1、"/>
        <w:lvlJc w:val="left"/>
        <w:pPr>
          <w:ind w:left="567" w:hanging="567"/>
        </w:pPr>
        <w:rPr>
          <w:rFonts w:hint="eastAsia"/>
        </w:rPr>
      </w:lvl>
    </w:lvlOverride>
    <w:lvlOverride w:ilvl="1">
      <w:lvl w:ilvl="1" w:tplc="FFFFFFFF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FFFFFFFF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FFFFFFFF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36" w16cid:durableId="1108504066">
    <w:abstractNumId w:val="16"/>
  </w:num>
  <w:num w:numId="37" w16cid:durableId="1328249630">
    <w:abstractNumId w:val="31"/>
  </w:num>
  <w:num w:numId="38" w16cid:durableId="1707412214">
    <w:abstractNumId w:val="11"/>
  </w:num>
  <w:num w:numId="39" w16cid:durableId="212809489">
    <w:abstractNumId w:val="5"/>
  </w:num>
  <w:num w:numId="40" w16cid:durableId="144922942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86B"/>
    <w:rsid w:val="00010687"/>
    <w:rsid w:val="000216C3"/>
    <w:rsid w:val="0005480C"/>
    <w:rsid w:val="000613C3"/>
    <w:rsid w:val="00073789"/>
    <w:rsid w:val="00074708"/>
    <w:rsid w:val="0008668E"/>
    <w:rsid w:val="00087976"/>
    <w:rsid w:val="001066DC"/>
    <w:rsid w:val="00126663"/>
    <w:rsid w:val="00126836"/>
    <w:rsid w:val="00127DDE"/>
    <w:rsid w:val="001614CF"/>
    <w:rsid w:val="001621BD"/>
    <w:rsid w:val="00164943"/>
    <w:rsid w:val="00180088"/>
    <w:rsid w:val="001969AF"/>
    <w:rsid w:val="001A5351"/>
    <w:rsid w:val="001B743C"/>
    <w:rsid w:val="001C5110"/>
    <w:rsid w:val="001C6611"/>
    <w:rsid w:val="001C667C"/>
    <w:rsid w:val="001C66A7"/>
    <w:rsid w:val="001D60AD"/>
    <w:rsid w:val="0021560E"/>
    <w:rsid w:val="002224B2"/>
    <w:rsid w:val="0024614A"/>
    <w:rsid w:val="00261830"/>
    <w:rsid w:val="00267EA4"/>
    <w:rsid w:val="002B0ED1"/>
    <w:rsid w:val="002B5DC7"/>
    <w:rsid w:val="002F1B9A"/>
    <w:rsid w:val="0031327F"/>
    <w:rsid w:val="00337949"/>
    <w:rsid w:val="00345680"/>
    <w:rsid w:val="00346F5E"/>
    <w:rsid w:val="0035169F"/>
    <w:rsid w:val="003538B8"/>
    <w:rsid w:val="00357E3D"/>
    <w:rsid w:val="003A5F0F"/>
    <w:rsid w:val="003B5696"/>
    <w:rsid w:val="003B5B02"/>
    <w:rsid w:val="003C4600"/>
    <w:rsid w:val="0040439F"/>
    <w:rsid w:val="00416859"/>
    <w:rsid w:val="00421331"/>
    <w:rsid w:val="00421813"/>
    <w:rsid w:val="00426642"/>
    <w:rsid w:val="00440FC9"/>
    <w:rsid w:val="0044563F"/>
    <w:rsid w:val="00455C55"/>
    <w:rsid w:val="0046623B"/>
    <w:rsid w:val="004A486B"/>
    <w:rsid w:val="004A5744"/>
    <w:rsid w:val="004B2A8B"/>
    <w:rsid w:val="004C66D9"/>
    <w:rsid w:val="004E37CE"/>
    <w:rsid w:val="004E7B81"/>
    <w:rsid w:val="00520859"/>
    <w:rsid w:val="00527229"/>
    <w:rsid w:val="00560C2C"/>
    <w:rsid w:val="005D2054"/>
    <w:rsid w:val="005E55AF"/>
    <w:rsid w:val="006154CD"/>
    <w:rsid w:val="0063212D"/>
    <w:rsid w:val="00655672"/>
    <w:rsid w:val="00662BC6"/>
    <w:rsid w:val="00692062"/>
    <w:rsid w:val="00692526"/>
    <w:rsid w:val="006A0CF9"/>
    <w:rsid w:val="006C2997"/>
    <w:rsid w:val="006C2C95"/>
    <w:rsid w:val="006D06AC"/>
    <w:rsid w:val="006D62D0"/>
    <w:rsid w:val="00747E86"/>
    <w:rsid w:val="00761FA1"/>
    <w:rsid w:val="00786399"/>
    <w:rsid w:val="00792012"/>
    <w:rsid w:val="0079411F"/>
    <w:rsid w:val="00795632"/>
    <w:rsid w:val="007B3B08"/>
    <w:rsid w:val="007C11C0"/>
    <w:rsid w:val="007D6915"/>
    <w:rsid w:val="007F4CB5"/>
    <w:rsid w:val="007F50A5"/>
    <w:rsid w:val="007F7606"/>
    <w:rsid w:val="008177E0"/>
    <w:rsid w:val="008419A4"/>
    <w:rsid w:val="00893692"/>
    <w:rsid w:val="00900FF2"/>
    <w:rsid w:val="0091364E"/>
    <w:rsid w:val="009236BC"/>
    <w:rsid w:val="00942A8A"/>
    <w:rsid w:val="0095776A"/>
    <w:rsid w:val="00981C21"/>
    <w:rsid w:val="00992955"/>
    <w:rsid w:val="009B1E1C"/>
    <w:rsid w:val="009C100E"/>
    <w:rsid w:val="009D4C32"/>
    <w:rsid w:val="009D5E85"/>
    <w:rsid w:val="009F33E8"/>
    <w:rsid w:val="009F495A"/>
    <w:rsid w:val="00A30739"/>
    <w:rsid w:val="00A33602"/>
    <w:rsid w:val="00A441CF"/>
    <w:rsid w:val="00A6569A"/>
    <w:rsid w:val="00A770F4"/>
    <w:rsid w:val="00A923AF"/>
    <w:rsid w:val="00AA1132"/>
    <w:rsid w:val="00AC5760"/>
    <w:rsid w:val="00AD2481"/>
    <w:rsid w:val="00B04212"/>
    <w:rsid w:val="00B06395"/>
    <w:rsid w:val="00B16512"/>
    <w:rsid w:val="00B315DF"/>
    <w:rsid w:val="00B34356"/>
    <w:rsid w:val="00B44508"/>
    <w:rsid w:val="00B52E80"/>
    <w:rsid w:val="00B543A9"/>
    <w:rsid w:val="00B63A4B"/>
    <w:rsid w:val="00B64962"/>
    <w:rsid w:val="00BB019F"/>
    <w:rsid w:val="00BB452A"/>
    <w:rsid w:val="00BC02CB"/>
    <w:rsid w:val="00BD6CB1"/>
    <w:rsid w:val="00C009C4"/>
    <w:rsid w:val="00C0239C"/>
    <w:rsid w:val="00C05CC5"/>
    <w:rsid w:val="00C2192B"/>
    <w:rsid w:val="00C30644"/>
    <w:rsid w:val="00C45FCC"/>
    <w:rsid w:val="00C53049"/>
    <w:rsid w:val="00C62F7C"/>
    <w:rsid w:val="00C918A4"/>
    <w:rsid w:val="00CD2847"/>
    <w:rsid w:val="00CD3F8B"/>
    <w:rsid w:val="00CF4255"/>
    <w:rsid w:val="00D015FC"/>
    <w:rsid w:val="00D34ADF"/>
    <w:rsid w:val="00D356BA"/>
    <w:rsid w:val="00D65CE7"/>
    <w:rsid w:val="00D92F31"/>
    <w:rsid w:val="00DC1573"/>
    <w:rsid w:val="00DE6B58"/>
    <w:rsid w:val="00E00DE6"/>
    <w:rsid w:val="00E368E7"/>
    <w:rsid w:val="00E41FBB"/>
    <w:rsid w:val="00E65C00"/>
    <w:rsid w:val="00E930DC"/>
    <w:rsid w:val="00EB0AC2"/>
    <w:rsid w:val="00EC64D1"/>
    <w:rsid w:val="00ED6BF3"/>
    <w:rsid w:val="00F235BA"/>
    <w:rsid w:val="00F246D4"/>
    <w:rsid w:val="00F35043"/>
    <w:rsid w:val="00F50442"/>
    <w:rsid w:val="00F50AFE"/>
    <w:rsid w:val="00F6714D"/>
    <w:rsid w:val="00FB6C3A"/>
    <w:rsid w:val="00FC3AD9"/>
    <w:rsid w:val="00FD272F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A3719E"/>
  <w15:chartTrackingRefBased/>
  <w15:docId w15:val="{F5BAD86D-C49D-4EB0-947A-588FACB1A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48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86B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86B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8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86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86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86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86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A48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A4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A486B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A48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A486B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A486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A486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A486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A48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48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A4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8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A48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4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A48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48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48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4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A48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486B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4A4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5632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cs="標楷體"/>
      <w:color w:val="000000"/>
      <w:kern w:val="0"/>
    </w:rPr>
  </w:style>
  <w:style w:type="paragraph" w:styleId="af">
    <w:name w:val="header"/>
    <w:basedOn w:val="a"/>
    <w:link w:val="af0"/>
    <w:uiPriority w:val="99"/>
    <w:unhideWhenUsed/>
    <w:rsid w:val="00BB45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BB452A"/>
    <w:rPr>
      <w:sz w:val="20"/>
      <w:szCs w:val="20"/>
    </w:rPr>
  </w:style>
  <w:style w:type="paragraph" w:styleId="af1">
    <w:name w:val="footer"/>
    <w:basedOn w:val="a"/>
    <w:link w:val="af2"/>
    <w:unhideWhenUsed/>
    <w:rsid w:val="00BB45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BB452A"/>
    <w:rPr>
      <w:sz w:val="20"/>
      <w:szCs w:val="20"/>
    </w:rPr>
  </w:style>
  <w:style w:type="paragraph" w:styleId="af3">
    <w:name w:val="Revision"/>
    <w:hidden/>
    <w:uiPriority w:val="99"/>
    <w:semiHidden/>
    <w:rsid w:val="00B16512"/>
    <w:pPr>
      <w:spacing w:after="0" w:line="240" w:lineRule="auto"/>
    </w:pPr>
  </w:style>
  <w:style w:type="character" w:styleId="af4">
    <w:name w:val="Strong"/>
    <w:basedOn w:val="a0"/>
    <w:uiPriority w:val="22"/>
    <w:qFormat/>
    <w:rsid w:val="00FE6B55"/>
    <w:rPr>
      <w:b/>
      <w:bCs/>
    </w:rPr>
  </w:style>
  <w:style w:type="character" w:styleId="af5">
    <w:name w:val="Hyperlink"/>
    <w:basedOn w:val="a0"/>
    <w:uiPriority w:val="99"/>
    <w:unhideWhenUsed/>
    <w:rsid w:val="0063212D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632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er.org.tw/newsevent/m20260529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D5DB3-B715-412C-ABCE-0840D8F99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793</Words>
  <Characters>4525</Characters>
  <Application>Microsoft Office Word</Application>
  <DocSecurity>0</DocSecurity>
  <Lines>37</Lines>
  <Paragraphs>10</Paragraphs>
  <ScaleCrop>false</ScaleCrop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依蓁 劉</dc:creator>
  <cp:keywords/>
  <dc:description/>
  <cp:lastModifiedBy>Jerry祁暐 YU余</cp:lastModifiedBy>
  <cp:revision>2</cp:revision>
  <cp:lastPrinted>2026-05-27T08:39:00Z</cp:lastPrinted>
  <dcterms:created xsi:type="dcterms:W3CDTF">2026-05-28T07:15:00Z</dcterms:created>
  <dcterms:modified xsi:type="dcterms:W3CDTF">2026-05-28T07:15:00Z</dcterms:modified>
</cp:coreProperties>
</file>